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C69" w:rsidRDefault="006E302D" w:rsidP="006E302D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3895" cy="81915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07CA" w:rsidRDefault="00BE07CA" w:rsidP="006E302D">
      <w:pPr>
        <w:jc w:val="center"/>
        <w:rPr>
          <w:noProof/>
          <w:sz w:val="24"/>
          <w:szCs w:val="24"/>
        </w:rPr>
      </w:pP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6E302D" w:rsidRPr="003F068F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3F068F">
        <w:rPr>
          <w:rFonts w:ascii="Times New Roman" w:hAnsi="Times New Roman"/>
          <w:b/>
          <w:noProof/>
          <w:sz w:val="28"/>
          <w:szCs w:val="28"/>
        </w:rPr>
        <w:t>шестого созыва</w:t>
      </w:r>
    </w:p>
    <w:p w:rsidR="00BE07CA" w:rsidRDefault="00BE07CA" w:rsidP="006E302D">
      <w:pPr>
        <w:jc w:val="center"/>
        <w:rPr>
          <w:b/>
          <w:noProof/>
          <w:sz w:val="24"/>
          <w:szCs w:val="24"/>
        </w:rPr>
      </w:pPr>
    </w:p>
    <w:p w:rsidR="006E302D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3219DC" w:rsidRDefault="003219DC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6E302D" w:rsidRPr="00731061" w:rsidRDefault="006E302D" w:rsidP="006E302D">
      <w:pPr>
        <w:jc w:val="center"/>
        <w:rPr>
          <w:rFonts w:ascii="Times New Roman" w:hAnsi="Times New Roman"/>
          <w:b/>
          <w:noProof/>
          <w:sz w:val="28"/>
          <w:szCs w:val="28"/>
        </w:rPr>
      </w:pPr>
      <w:r w:rsidRPr="00731061">
        <w:rPr>
          <w:rFonts w:ascii="Times New Roman" w:hAnsi="Times New Roman"/>
          <w:b/>
          <w:noProof/>
          <w:sz w:val="28"/>
          <w:szCs w:val="28"/>
        </w:rPr>
        <w:t xml:space="preserve">от </w:t>
      </w:r>
      <w:r w:rsidR="005C2A50">
        <w:rPr>
          <w:rFonts w:ascii="Times New Roman" w:hAnsi="Times New Roman"/>
          <w:b/>
          <w:noProof/>
          <w:sz w:val="28"/>
          <w:szCs w:val="28"/>
        </w:rPr>
        <w:t>16.10.2019</w:t>
      </w:r>
      <w:r w:rsidRPr="00731061">
        <w:rPr>
          <w:rFonts w:ascii="Times New Roman" w:hAnsi="Times New Roman"/>
          <w:b/>
          <w:noProof/>
          <w:sz w:val="28"/>
          <w:szCs w:val="28"/>
        </w:rPr>
        <w:t xml:space="preserve"> № </w:t>
      </w:r>
      <w:r w:rsidR="005C2A50">
        <w:rPr>
          <w:rFonts w:ascii="Times New Roman" w:hAnsi="Times New Roman"/>
          <w:b/>
          <w:noProof/>
          <w:sz w:val="28"/>
          <w:szCs w:val="28"/>
        </w:rPr>
        <w:t>84/528</w:t>
      </w:r>
    </w:p>
    <w:p w:rsidR="00A13C69" w:rsidRDefault="00A13C69" w:rsidP="006E302D">
      <w:pPr>
        <w:jc w:val="center"/>
        <w:rPr>
          <w:b/>
          <w:noProof/>
          <w:sz w:val="28"/>
          <w:szCs w:val="28"/>
        </w:rPr>
      </w:pPr>
    </w:p>
    <w:p w:rsidR="00BB7858" w:rsidRPr="00A54431" w:rsidRDefault="006E302D" w:rsidP="00BB7858">
      <w:pPr>
        <w:pStyle w:val="12"/>
        <w:shd w:val="clear" w:color="auto" w:fill="auto"/>
        <w:spacing w:after="0" w:line="240" w:lineRule="auto"/>
        <w:ind w:left="709"/>
        <w:jc w:val="center"/>
        <w:rPr>
          <w:b w:val="0"/>
          <w:sz w:val="28"/>
          <w:szCs w:val="28"/>
        </w:rPr>
      </w:pPr>
      <w:r w:rsidRPr="00900ECE">
        <w:rPr>
          <w:sz w:val="28"/>
          <w:szCs w:val="28"/>
        </w:rPr>
        <w:t>О внесении изменений в</w:t>
      </w:r>
      <w:r>
        <w:rPr>
          <w:sz w:val="28"/>
          <w:szCs w:val="28"/>
        </w:rPr>
        <w:t xml:space="preserve"> </w:t>
      </w:r>
      <w:r w:rsidR="00BB7858" w:rsidRPr="00A54431">
        <w:rPr>
          <w:sz w:val="28"/>
          <w:szCs w:val="28"/>
        </w:rPr>
        <w:t>решени</w:t>
      </w:r>
      <w:r w:rsidR="00BB7858">
        <w:rPr>
          <w:sz w:val="28"/>
          <w:szCs w:val="28"/>
        </w:rPr>
        <w:t>е</w:t>
      </w:r>
      <w:r w:rsidR="00BB7858" w:rsidRPr="00A54431">
        <w:rPr>
          <w:sz w:val="28"/>
          <w:szCs w:val="28"/>
        </w:rPr>
        <w:t xml:space="preserve"> городской Думы городского округа Кинешма  от 19.12.2018 № 69/453</w:t>
      </w:r>
      <w:r w:rsidR="00BB7858">
        <w:rPr>
          <w:sz w:val="28"/>
          <w:szCs w:val="28"/>
        </w:rPr>
        <w:t xml:space="preserve"> </w:t>
      </w:r>
      <w:r w:rsidR="00BB7858" w:rsidRPr="00A54431">
        <w:rPr>
          <w:sz w:val="28"/>
          <w:szCs w:val="28"/>
        </w:rPr>
        <w:t xml:space="preserve">«О </w:t>
      </w:r>
      <w:r w:rsidR="00BB7858">
        <w:rPr>
          <w:sz w:val="28"/>
          <w:szCs w:val="28"/>
        </w:rPr>
        <w:t>б</w:t>
      </w:r>
      <w:r w:rsidR="00BB7858" w:rsidRPr="00A54431">
        <w:rPr>
          <w:sz w:val="28"/>
          <w:szCs w:val="28"/>
        </w:rPr>
        <w:t>юджете городского округа Кинешма на 2019 год и плановый период 2020 и 2021 годов»</w:t>
      </w:r>
    </w:p>
    <w:p w:rsidR="00BB7858" w:rsidRDefault="00BB7858" w:rsidP="00BB7858">
      <w:pPr>
        <w:jc w:val="center"/>
        <w:rPr>
          <w:rFonts w:ascii="Times New Roman" w:hAnsi="Times New Roman"/>
          <w:b/>
          <w:sz w:val="28"/>
          <w:szCs w:val="28"/>
        </w:rPr>
      </w:pPr>
    </w:p>
    <w:p w:rsidR="006E302D" w:rsidRDefault="006E302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A958A4"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A958A4">
        <w:rPr>
          <w:rFonts w:ascii="Times New Roman" w:hAnsi="Times New Roman"/>
          <w:sz w:val="28"/>
          <w:szCs w:val="28"/>
        </w:rPr>
        <w:t xml:space="preserve"> Федеральным законом от 06.10.2003 № 131–ФЗ «Об общих принципах организации местного самоуправления в Российской Федерации», Уставом муниципального образо</w:t>
      </w:r>
      <w:r w:rsidR="00333003">
        <w:rPr>
          <w:rFonts w:ascii="Times New Roman" w:hAnsi="Times New Roman"/>
          <w:sz w:val="28"/>
          <w:szCs w:val="28"/>
        </w:rPr>
        <w:t>вания «Городской округ Кинешма»</w:t>
      </w:r>
      <w:r w:rsidR="00EA6231">
        <w:rPr>
          <w:rFonts w:ascii="Times New Roman" w:hAnsi="Times New Roman"/>
          <w:sz w:val="28"/>
          <w:szCs w:val="28"/>
        </w:rPr>
        <w:t xml:space="preserve">, </w:t>
      </w:r>
    </w:p>
    <w:p w:rsidR="004B38DD" w:rsidRPr="00A958A4" w:rsidRDefault="004B38DD" w:rsidP="006E302D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E302D" w:rsidRDefault="006E302D" w:rsidP="006E302D">
      <w:pPr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A958A4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6E302D" w:rsidRPr="00A958A4" w:rsidRDefault="006E302D" w:rsidP="006E302D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236728" w:rsidRPr="00645FE4" w:rsidRDefault="006E302D" w:rsidP="00655549">
      <w:pPr>
        <w:pStyle w:val="12"/>
        <w:shd w:val="clear" w:color="auto" w:fill="auto"/>
        <w:spacing w:after="0" w:line="240" w:lineRule="auto"/>
        <w:jc w:val="both"/>
        <w:rPr>
          <w:b w:val="0"/>
          <w:sz w:val="28"/>
          <w:szCs w:val="28"/>
        </w:rPr>
      </w:pPr>
      <w:r w:rsidRPr="00A958A4">
        <w:rPr>
          <w:sz w:val="28"/>
          <w:szCs w:val="28"/>
        </w:rPr>
        <w:tab/>
      </w:r>
      <w:r w:rsidRPr="00645FE4">
        <w:rPr>
          <w:b w:val="0"/>
          <w:sz w:val="28"/>
          <w:szCs w:val="28"/>
        </w:rPr>
        <w:t xml:space="preserve">1. Внести следующие изменения в </w:t>
      </w:r>
      <w:r w:rsidR="00BB7858" w:rsidRPr="00645FE4">
        <w:rPr>
          <w:b w:val="0"/>
          <w:sz w:val="28"/>
          <w:szCs w:val="28"/>
        </w:rPr>
        <w:t>решени</w:t>
      </w:r>
      <w:r w:rsidR="00A111E9" w:rsidRPr="00645FE4">
        <w:rPr>
          <w:b w:val="0"/>
          <w:sz w:val="28"/>
          <w:szCs w:val="28"/>
        </w:rPr>
        <w:t>е</w:t>
      </w:r>
      <w:r w:rsidR="00BB7858" w:rsidRPr="00645FE4">
        <w:rPr>
          <w:b w:val="0"/>
          <w:sz w:val="28"/>
          <w:szCs w:val="28"/>
        </w:rPr>
        <w:t xml:space="preserve"> городской Думы городского округа Кинешма  от 19.12.2018 № 69/453</w:t>
      </w:r>
      <w:r w:rsidR="00A111E9" w:rsidRPr="00645FE4">
        <w:rPr>
          <w:b w:val="0"/>
          <w:sz w:val="28"/>
          <w:szCs w:val="28"/>
        </w:rPr>
        <w:t xml:space="preserve"> </w:t>
      </w:r>
      <w:r w:rsidR="00BB7858" w:rsidRPr="00645FE4">
        <w:rPr>
          <w:b w:val="0"/>
          <w:sz w:val="28"/>
          <w:szCs w:val="28"/>
        </w:rPr>
        <w:t>«О бюджете городского округа Кинешма на 2019 год и плановый период 2020 и 2021 годов»</w:t>
      </w:r>
      <w:r w:rsidR="00236728" w:rsidRPr="00645FE4">
        <w:rPr>
          <w:b w:val="0"/>
          <w:sz w:val="28"/>
          <w:szCs w:val="28"/>
        </w:rPr>
        <w:t>:</w:t>
      </w:r>
    </w:p>
    <w:p w:rsidR="001727EA" w:rsidRPr="00645FE4" w:rsidRDefault="001727EA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45FE4">
        <w:rPr>
          <w:rFonts w:ascii="Times New Roman" w:hAnsi="Times New Roman"/>
          <w:sz w:val="28"/>
          <w:szCs w:val="28"/>
        </w:rPr>
        <w:t>1.1. В пункте 1 решения:</w:t>
      </w:r>
    </w:p>
    <w:p w:rsidR="001727EA" w:rsidRPr="00645FE4" w:rsidRDefault="001727EA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45FE4">
        <w:rPr>
          <w:rFonts w:ascii="Times New Roman" w:hAnsi="Times New Roman"/>
          <w:sz w:val="28"/>
          <w:szCs w:val="28"/>
        </w:rPr>
        <w:t xml:space="preserve">в </w:t>
      </w:r>
      <w:r w:rsidR="00645FE4" w:rsidRPr="00645FE4">
        <w:rPr>
          <w:rFonts w:ascii="Times New Roman" w:hAnsi="Times New Roman"/>
          <w:sz w:val="28"/>
          <w:szCs w:val="28"/>
        </w:rPr>
        <w:t xml:space="preserve">абзаце третьем </w:t>
      </w:r>
      <w:r w:rsidRPr="00645FE4">
        <w:rPr>
          <w:rFonts w:ascii="Times New Roman" w:hAnsi="Times New Roman"/>
          <w:sz w:val="28"/>
          <w:szCs w:val="28"/>
        </w:rPr>
        <w:t>подпункт</w:t>
      </w:r>
      <w:r w:rsidR="00645FE4" w:rsidRPr="00645FE4">
        <w:rPr>
          <w:rFonts w:ascii="Times New Roman" w:hAnsi="Times New Roman"/>
          <w:sz w:val="28"/>
          <w:szCs w:val="28"/>
        </w:rPr>
        <w:t>а</w:t>
      </w:r>
      <w:r w:rsidRPr="00645FE4">
        <w:rPr>
          <w:rFonts w:ascii="Times New Roman" w:hAnsi="Times New Roman"/>
          <w:sz w:val="28"/>
          <w:szCs w:val="28"/>
        </w:rPr>
        <w:t xml:space="preserve"> </w:t>
      </w:r>
      <w:r w:rsidR="002C6A79" w:rsidRPr="00645FE4">
        <w:rPr>
          <w:rFonts w:ascii="Times New Roman" w:hAnsi="Times New Roman"/>
          <w:sz w:val="28"/>
          <w:szCs w:val="28"/>
        </w:rPr>
        <w:t>2</w:t>
      </w:r>
      <w:r w:rsidRPr="00645FE4">
        <w:rPr>
          <w:rFonts w:ascii="Times New Roman" w:hAnsi="Times New Roman"/>
          <w:sz w:val="28"/>
          <w:szCs w:val="28"/>
        </w:rPr>
        <w:t xml:space="preserve"> число </w:t>
      </w:r>
      <w:r w:rsidRPr="00645FE4">
        <w:rPr>
          <w:rFonts w:ascii="Times New Roman" w:hAnsi="Times New Roman"/>
          <w:b/>
          <w:sz w:val="28"/>
          <w:szCs w:val="28"/>
        </w:rPr>
        <w:t>«</w:t>
      </w:r>
      <w:r w:rsidR="00957A80" w:rsidRPr="00645FE4">
        <w:rPr>
          <w:rFonts w:ascii="Times New Roman" w:hAnsi="Times New Roman"/>
          <w:b/>
          <w:sz w:val="28"/>
          <w:szCs w:val="28"/>
        </w:rPr>
        <w:t>1</w:t>
      </w:r>
      <w:r w:rsidR="002C6A79" w:rsidRPr="00645FE4">
        <w:rPr>
          <w:rFonts w:ascii="Times New Roman" w:hAnsi="Times New Roman"/>
          <w:b/>
          <w:sz w:val="28"/>
          <w:szCs w:val="28"/>
        </w:rPr>
        <w:t> 104 296,8</w:t>
      </w:r>
      <w:r w:rsidRPr="00645FE4">
        <w:rPr>
          <w:rFonts w:ascii="Times New Roman" w:hAnsi="Times New Roman"/>
          <w:b/>
          <w:sz w:val="28"/>
          <w:szCs w:val="28"/>
        </w:rPr>
        <w:t>»</w:t>
      </w:r>
      <w:r w:rsidRPr="00645FE4">
        <w:rPr>
          <w:rFonts w:ascii="Times New Roman" w:hAnsi="Times New Roman"/>
          <w:sz w:val="28"/>
          <w:szCs w:val="28"/>
        </w:rPr>
        <w:t xml:space="preserve"> заменить числом </w:t>
      </w:r>
      <w:r w:rsidRPr="00645FE4">
        <w:rPr>
          <w:rFonts w:ascii="Times New Roman" w:hAnsi="Times New Roman"/>
          <w:b/>
          <w:sz w:val="28"/>
          <w:szCs w:val="28"/>
        </w:rPr>
        <w:t>«</w:t>
      </w:r>
      <w:r w:rsidR="002C6A79" w:rsidRPr="00645FE4">
        <w:rPr>
          <w:rFonts w:ascii="Times New Roman" w:hAnsi="Times New Roman"/>
          <w:b/>
          <w:sz w:val="28"/>
          <w:szCs w:val="28"/>
        </w:rPr>
        <w:t>1 125 626,8</w:t>
      </w:r>
      <w:r w:rsidR="00645FE4" w:rsidRPr="00645FE4">
        <w:rPr>
          <w:rFonts w:ascii="Times New Roman" w:hAnsi="Times New Roman"/>
          <w:b/>
          <w:sz w:val="28"/>
          <w:szCs w:val="28"/>
        </w:rPr>
        <w:t>»</w:t>
      </w:r>
      <w:r w:rsidR="00E351FD" w:rsidRPr="00645FE4">
        <w:rPr>
          <w:rFonts w:ascii="Times New Roman" w:hAnsi="Times New Roman"/>
          <w:b/>
          <w:sz w:val="28"/>
          <w:szCs w:val="28"/>
        </w:rPr>
        <w:t>;</w:t>
      </w:r>
    </w:p>
    <w:p w:rsidR="002C6A79" w:rsidRPr="00645FE4" w:rsidRDefault="002C6A79" w:rsidP="0065554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45FE4">
        <w:rPr>
          <w:rFonts w:ascii="Times New Roman" w:hAnsi="Times New Roman"/>
          <w:sz w:val="28"/>
          <w:szCs w:val="28"/>
        </w:rPr>
        <w:t xml:space="preserve">подпункт 2 дополнить </w:t>
      </w:r>
      <w:r w:rsidR="00645FE4" w:rsidRPr="00645FE4">
        <w:rPr>
          <w:rFonts w:ascii="Times New Roman" w:hAnsi="Times New Roman"/>
          <w:sz w:val="28"/>
          <w:szCs w:val="28"/>
        </w:rPr>
        <w:t xml:space="preserve">абзацем </w:t>
      </w:r>
      <w:r w:rsidRPr="00645FE4">
        <w:rPr>
          <w:rFonts w:ascii="Times New Roman" w:hAnsi="Times New Roman"/>
          <w:sz w:val="28"/>
          <w:szCs w:val="28"/>
        </w:rPr>
        <w:t>следующего содержания:</w:t>
      </w:r>
    </w:p>
    <w:p w:rsidR="002C6A79" w:rsidRPr="00645FE4" w:rsidRDefault="002C6A79" w:rsidP="00655549">
      <w:pPr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645FE4">
        <w:rPr>
          <w:rFonts w:ascii="Times New Roman" w:hAnsi="Times New Roman"/>
          <w:sz w:val="28"/>
          <w:szCs w:val="28"/>
        </w:rPr>
        <w:t xml:space="preserve">«- дефицит бюджета городского округа Кинешма в сумме </w:t>
      </w:r>
      <w:r w:rsidRPr="00645FE4">
        <w:rPr>
          <w:rFonts w:ascii="Times New Roman" w:hAnsi="Times New Roman"/>
          <w:b/>
          <w:sz w:val="28"/>
          <w:szCs w:val="28"/>
        </w:rPr>
        <w:t>21 330,0</w:t>
      </w:r>
      <w:r w:rsidRPr="00645FE4">
        <w:rPr>
          <w:rFonts w:ascii="Times New Roman" w:hAnsi="Times New Roman"/>
          <w:sz w:val="28"/>
          <w:szCs w:val="28"/>
        </w:rPr>
        <w:t xml:space="preserve"> </w:t>
      </w:r>
      <w:r w:rsidRPr="00645FE4">
        <w:rPr>
          <w:rFonts w:ascii="Times New Roman" w:hAnsi="Times New Roman"/>
          <w:b/>
          <w:sz w:val="28"/>
          <w:szCs w:val="28"/>
        </w:rPr>
        <w:t>тыс. руб.».</w:t>
      </w:r>
    </w:p>
    <w:p w:rsidR="001727EA" w:rsidRPr="00645FE4" w:rsidRDefault="001727EA" w:rsidP="001727EA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45FE4">
        <w:rPr>
          <w:rFonts w:ascii="Times New Roman" w:hAnsi="Times New Roman"/>
          <w:sz w:val="28"/>
          <w:szCs w:val="28"/>
        </w:rPr>
        <w:t>1.</w:t>
      </w:r>
      <w:r w:rsidR="00645FE4" w:rsidRPr="00645FE4">
        <w:rPr>
          <w:rFonts w:ascii="Times New Roman" w:hAnsi="Times New Roman"/>
          <w:sz w:val="28"/>
          <w:szCs w:val="28"/>
        </w:rPr>
        <w:t>2</w:t>
      </w:r>
      <w:r w:rsidRPr="00645FE4">
        <w:rPr>
          <w:rFonts w:ascii="Times New Roman" w:hAnsi="Times New Roman"/>
          <w:sz w:val="28"/>
          <w:szCs w:val="28"/>
        </w:rPr>
        <w:t>. Приложение 3 к решению от 19.12.2018 № 69/453«О бюджете городского округа Кинешма на 2019 год и плановый период 2020 и 2021 годов» изложит</w:t>
      </w:r>
      <w:r w:rsidR="00645FE4" w:rsidRPr="00645FE4">
        <w:rPr>
          <w:rFonts w:ascii="Times New Roman" w:hAnsi="Times New Roman"/>
          <w:sz w:val="28"/>
          <w:szCs w:val="28"/>
        </w:rPr>
        <w:t>ь в новой редакции (Приложение 1</w:t>
      </w:r>
      <w:r w:rsidRPr="00645FE4">
        <w:rPr>
          <w:rFonts w:ascii="Times New Roman" w:hAnsi="Times New Roman"/>
          <w:sz w:val="28"/>
          <w:szCs w:val="28"/>
        </w:rPr>
        <w:t>).</w:t>
      </w:r>
    </w:p>
    <w:p w:rsidR="00A97053" w:rsidRPr="00645FE4" w:rsidRDefault="00CD0DA0" w:rsidP="00EA6231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645FE4">
        <w:rPr>
          <w:rFonts w:ascii="Times New Roman" w:hAnsi="Times New Roman"/>
          <w:sz w:val="28"/>
          <w:szCs w:val="28"/>
        </w:rPr>
        <w:t>1.</w:t>
      </w:r>
      <w:r w:rsidR="00645FE4" w:rsidRPr="00645FE4">
        <w:rPr>
          <w:rFonts w:ascii="Times New Roman" w:hAnsi="Times New Roman"/>
          <w:sz w:val="28"/>
          <w:szCs w:val="28"/>
        </w:rPr>
        <w:t>3</w:t>
      </w:r>
      <w:r w:rsidRPr="00645FE4">
        <w:rPr>
          <w:rFonts w:ascii="Times New Roman" w:hAnsi="Times New Roman"/>
          <w:sz w:val="28"/>
          <w:szCs w:val="28"/>
        </w:rPr>
        <w:t xml:space="preserve">. </w:t>
      </w:r>
      <w:r w:rsidR="00A97053" w:rsidRPr="00645FE4">
        <w:rPr>
          <w:rFonts w:ascii="Times New Roman" w:hAnsi="Times New Roman"/>
          <w:sz w:val="28"/>
          <w:szCs w:val="28"/>
        </w:rPr>
        <w:t xml:space="preserve">Приложение </w:t>
      </w:r>
      <w:r w:rsidR="00E63BE7" w:rsidRPr="00645FE4">
        <w:rPr>
          <w:rFonts w:ascii="Times New Roman" w:hAnsi="Times New Roman"/>
          <w:sz w:val="28"/>
          <w:szCs w:val="28"/>
        </w:rPr>
        <w:t>4</w:t>
      </w:r>
      <w:r w:rsidR="00A97053" w:rsidRPr="00645FE4">
        <w:rPr>
          <w:rFonts w:ascii="Times New Roman" w:hAnsi="Times New Roman"/>
          <w:sz w:val="28"/>
          <w:szCs w:val="28"/>
        </w:rPr>
        <w:t xml:space="preserve"> к решению </w:t>
      </w:r>
      <w:r w:rsidR="00D17998" w:rsidRPr="00645FE4">
        <w:rPr>
          <w:rFonts w:ascii="Times New Roman" w:hAnsi="Times New Roman"/>
          <w:sz w:val="28"/>
          <w:szCs w:val="28"/>
        </w:rPr>
        <w:t>от 19.12.2018 № 69/453«О бюджете городского округа Кинешма на 2019 год и плановый период 2020 и 2021 годов»</w:t>
      </w:r>
      <w:r w:rsidR="00A97053" w:rsidRPr="00645FE4">
        <w:rPr>
          <w:rFonts w:ascii="Times New Roman" w:hAnsi="Times New Roman"/>
          <w:sz w:val="28"/>
          <w:szCs w:val="28"/>
        </w:rPr>
        <w:t xml:space="preserve"> изложи</w:t>
      </w:r>
      <w:r w:rsidR="00C65A31" w:rsidRPr="00645FE4">
        <w:rPr>
          <w:rFonts w:ascii="Times New Roman" w:hAnsi="Times New Roman"/>
          <w:sz w:val="28"/>
          <w:szCs w:val="28"/>
        </w:rPr>
        <w:t>ть в новой редакции (Приложение</w:t>
      </w:r>
      <w:r w:rsidR="0030595F" w:rsidRPr="00645FE4">
        <w:rPr>
          <w:rFonts w:ascii="Times New Roman" w:hAnsi="Times New Roman"/>
          <w:sz w:val="28"/>
          <w:szCs w:val="28"/>
        </w:rPr>
        <w:t xml:space="preserve"> </w:t>
      </w:r>
      <w:r w:rsidR="00645FE4" w:rsidRPr="00645FE4">
        <w:rPr>
          <w:rFonts w:ascii="Times New Roman" w:hAnsi="Times New Roman"/>
          <w:sz w:val="28"/>
          <w:szCs w:val="28"/>
        </w:rPr>
        <w:t>2</w:t>
      </w:r>
      <w:r w:rsidR="00A97053" w:rsidRPr="00645FE4">
        <w:rPr>
          <w:rFonts w:ascii="Times New Roman" w:hAnsi="Times New Roman"/>
          <w:sz w:val="28"/>
          <w:szCs w:val="28"/>
        </w:rPr>
        <w:t>).</w:t>
      </w:r>
    </w:p>
    <w:p w:rsidR="00A97053" w:rsidRPr="00645FE4" w:rsidRDefault="00A97053" w:rsidP="00A9705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45FE4">
        <w:rPr>
          <w:rFonts w:ascii="Times New Roman" w:hAnsi="Times New Roman"/>
          <w:sz w:val="28"/>
          <w:szCs w:val="28"/>
        </w:rPr>
        <w:t>1.</w:t>
      </w:r>
      <w:r w:rsidR="00645FE4" w:rsidRPr="00645FE4">
        <w:rPr>
          <w:rFonts w:ascii="Times New Roman" w:hAnsi="Times New Roman"/>
          <w:sz w:val="28"/>
          <w:szCs w:val="28"/>
        </w:rPr>
        <w:t>4</w:t>
      </w:r>
      <w:r w:rsidRPr="00645FE4">
        <w:rPr>
          <w:rFonts w:ascii="Times New Roman" w:hAnsi="Times New Roman"/>
          <w:sz w:val="28"/>
          <w:szCs w:val="28"/>
        </w:rPr>
        <w:t xml:space="preserve">. Приложение </w:t>
      </w:r>
      <w:r w:rsidR="00E63BE7" w:rsidRPr="00645FE4">
        <w:rPr>
          <w:rFonts w:ascii="Times New Roman" w:hAnsi="Times New Roman"/>
          <w:sz w:val="28"/>
          <w:szCs w:val="28"/>
        </w:rPr>
        <w:t>5</w:t>
      </w:r>
      <w:r w:rsidRPr="00645FE4">
        <w:rPr>
          <w:rFonts w:ascii="Times New Roman" w:hAnsi="Times New Roman"/>
          <w:sz w:val="28"/>
          <w:szCs w:val="28"/>
        </w:rPr>
        <w:t xml:space="preserve"> к решению </w:t>
      </w:r>
      <w:r w:rsidR="00D17998" w:rsidRPr="00645FE4">
        <w:rPr>
          <w:rFonts w:ascii="Times New Roman" w:hAnsi="Times New Roman"/>
          <w:sz w:val="28"/>
          <w:szCs w:val="28"/>
        </w:rPr>
        <w:t>от 19.12.2018 № 69/453«О бюджете городского округа Кинешма на 2019 год и плановый период 2020 и 2021 годов»</w:t>
      </w:r>
      <w:r w:rsidRPr="00645FE4">
        <w:rPr>
          <w:rFonts w:ascii="Times New Roman" w:hAnsi="Times New Roman"/>
          <w:sz w:val="28"/>
          <w:szCs w:val="28"/>
        </w:rPr>
        <w:t xml:space="preserve"> изложить в новой редакции (Приложение </w:t>
      </w:r>
      <w:r w:rsidR="00645FE4" w:rsidRPr="00645FE4">
        <w:rPr>
          <w:rFonts w:ascii="Times New Roman" w:hAnsi="Times New Roman"/>
          <w:sz w:val="28"/>
          <w:szCs w:val="28"/>
        </w:rPr>
        <w:t>3</w:t>
      </w:r>
      <w:r w:rsidRPr="00645FE4">
        <w:rPr>
          <w:rFonts w:ascii="Times New Roman" w:hAnsi="Times New Roman"/>
          <w:sz w:val="28"/>
          <w:szCs w:val="28"/>
        </w:rPr>
        <w:t>).</w:t>
      </w:r>
    </w:p>
    <w:p w:rsidR="001727EA" w:rsidRPr="00645FE4" w:rsidRDefault="001727EA" w:rsidP="001727E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45FE4">
        <w:rPr>
          <w:rFonts w:ascii="Times New Roman" w:hAnsi="Times New Roman"/>
          <w:sz w:val="28"/>
          <w:szCs w:val="28"/>
        </w:rPr>
        <w:t>1.</w:t>
      </w:r>
      <w:r w:rsidR="00645FE4" w:rsidRPr="00645FE4">
        <w:rPr>
          <w:rFonts w:ascii="Times New Roman" w:hAnsi="Times New Roman"/>
          <w:sz w:val="28"/>
          <w:szCs w:val="28"/>
        </w:rPr>
        <w:t>5</w:t>
      </w:r>
      <w:r w:rsidRPr="00645FE4">
        <w:rPr>
          <w:rFonts w:ascii="Times New Roman" w:hAnsi="Times New Roman"/>
          <w:sz w:val="28"/>
          <w:szCs w:val="28"/>
        </w:rPr>
        <w:t xml:space="preserve">. Приложение 6 к решению от 19.12.2018 № 69/453«О бюджете городского округа Кинешма на 2019 год и плановый период 2020 и 2021 годов» изложить в новой редакции (Приложение </w:t>
      </w:r>
      <w:r w:rsidR="00645FE4" w:rsidRPr="00645FE4">
        <w:rPr>
          <w:rFonts w:ascii="Times New Roman" w:hAnsi="Times New Roman"/>
          <w:sz w:val="28"/>
          <w:szCs w:val="28"/>
        </w:rPr>
        <w:t>4</w:t>
      </w:r>
      <w:r w:rsidRPr="00645FE4">
        <w:rPr>
          <w:rFonts w:ascii="Times New Roman" w:hAnsi="Times New Roman"/>
          <w:sz w:val="28"/>
          <w:szCs w:val="28"/>
        </w:rPr>
        <w:t>).</w:t>
      </w:r>
    </w:p>
    <w:p w:rsidR="006E302D" w:rsidRPr="00A8238A" w:rsidRDefault="006E302D" w:rsidP="00210F4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1727EA">
        <w:rPr>
          <w:rFonts w:ascii="Times New Roman" w:hAnsi="Times New Roman"/>
          <w:sz w:val="28"/>
          <w:szCs w:val="28"/>
        </w:rPr>
        <w:t xml:space="preserve">2. </w:t>
      </w:r>
      <w:r w:rsidR="009B3359" w:rsidRPr="001727EA">
        <w:rPr>
          <w:rFonts w:ascii="Times New Roman" w:hAnsi="Times New Roman"/>
          <w:sz w:val="28"/>
          <w:szCs w:val="28"/>
        </w:rPr>
        <w:t>Опубликовать настоящее решение в «Вестнике</w:t>
      </w:r>
      <w:r w:rsidR="009B3359" w:rsidRPr="00A8238A">
        <w:rPr>
          <w:rFonts w:ascii="Times New Roman" w:hAnsi="Times New Roman"/>
          <w:sz w:val="28"/>
          <w:szCs w:val="28"/>
        </w:rPr>
        <w:t xml:space="preserve"> органов местного самоуправления городского округа Кинешма».</w:t>
      </w:r>
    </w:p>
    <w:p w:rsidR="008D64BE" w:rsidRPr="0031251E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238A">
        <w:rPr>
          <w:rFonts w:ascii="Times New Roman" w:hAnsi="Times New Roman"/>
          <w:sz w:val="28"/>
          <w:szCs w:val="28"/>
        </w:rPr>
        <w:lastRenderedPageBreak/>
        <w:t>3. Настоящее решение вступает в силу</w:t>
      </w:r>
      <w:r w:rsidRPr="0031251E">
        <w:rPr>
          <w:rFonts w:ascii="Times New Roman" w:hAnsi="Times New Roman"/>
          <w:sz w:val="28"/>
          <w:szCs w:val="28"/>
        </w:rPr>
        <w:t xml:space="preserve"> после его официального опубликования.</w:t>
      </w:r>
    </w:p>
    <w:p w:rsidR="006E302D" w:rsidRDefault="006E302D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1251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31251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1251E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бюджету, экономике, финансовой и налоговой</w:t>
      </w:r>
      <w:r w:rsidRPr="00A958A4">
        <w:rPr>
          <w:rFonts w:ascii="Times New Roman" w:hAnsi="Times New Roman"/>
          <w:sz w:val="28"/>
          <w:szCs w:val="28"/>
        </w:rPr>
        <w:t xml:space="preserve"> политике городской Думы </w:t>
      </w:r>
      <w:r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A958A4">
        <w:rPr>
          <w:rFonts w:ascii="Times New Roman" w:hAnsi="Times New Roman"/>
          <w:sz w:val="28"/>
          <w:szCs w:val="28"/>
        </w:rPr>
        <w:t>Кинешм</w:t>
      </w:r>
      <w:r>
        <w:rPr>
          <w:rFonts w:ascii="Times New Roman" w:hAnsi="Times New Roman"/>
          <w:sz w:val="28"/>
          <w:szCs w:val="28"/>
        </w:rPr>
        <w:t xml:space="preserve">а (Ю.А. Смирнов), </w:t>
      </w:r>
      <w:r w:rsidR="002D4441">
        <w:rPr>
          <w:rFonts w:ascii="Times New Roman" w:hAnsi="Times New Roman"/>
          <w:sz w:val="28"/>
          <w:szCs w:val="28"/>
        </w:rPr>
        <w:t xml:space="preserve">на </w:t>
      </w:r>
      <w:r w:rsidR="00E224D8">
        <w:rPr>
          <w:rFonts w:ascii="Times New Roman" w:hAnsi="Times New Roman"/>
          <w:sz w:val="28"/>
          <w:szCs w:val="28"/>
        </w:rPr>
        <w:t xml:space="preserve">главу городского округа Кинешма (А.В. </w:t>
      </w:r>
      <w:proofErr w:type="spellStart"/>
      <w:r w:rsidR="00E224D8">
        <w:rPr>
          <w:rFonts w:ascii="Times New Roman" w:hAnsi="Times New Roman"/>
          <w:sz w:val="28"/>
          <w:szCs w:val="28"/>
        </w:rPr>
        <w:t>Пахолков</w:t>
      </w:r>
      <w:proofErr w:type="spellEnd"/>
      <w:r w:rsidR="00E224D8">
        <w:rPr>
          <w:rFonts w:ascii="Times New Roman" w:hAnsi="Times New Roman"/>
          <w:sz w:val="28"/>
          <w:szCs w:val="28"/>
        </w:rPr>
        <w:t>).</w:t>
      </w:r>
    </w:p>
    <w:p w:rsidR="002044EB" w:rsidRDefault="002044EB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7A68" w:rsidRDefault="00D37A6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7A68" w:rsidRPr="00BA77DA" w:rsidRDefault="00D37A68" w:rsidP="008D64B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67"/>
        <w:gridCol w:w="4903"/>
      </w:tblGrid>
      <w:tr w:rsidR="006E302D" w:rsidRPr="003F068F" w:rsidTr="00EF345E">
        <w:tc>
          <w:tcPr>
            <w:tcW w:w="4667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451"/>
            </w:tblGrid>
            <w:tr w:rsidR="00E224D8" w:rsidRPr="00A75847" w:rsidTr="00FC562F">
              <w:tc>
                <w:tcPr>
                  <w:tcW w:w="4667" w:type="dxa"/>
                </w:tcPr>
                <w:p w:rsidR="00E224D8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Г</w:t>
                  </w:r>
                  <w:r w:rsidRPr="00AF723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</w:t>
                  </w:r>
                </w:p>
                <w:p w:rsidR="00E224D8" w:rsidRPr="00AF7233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AF723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городского округа Кинешма</w:t>
                  </w:r>
                </w:p>
                <w:p w:rsidR="00E224D8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E224D8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  <w:p w:rsidR="00E224D8" w:rsidRPr="00AF7233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AF7233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_______________</w:t>
                  </w:r>
                  <w:r w:rsidR="0026219D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А.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В.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Пахолков</w:t>
                  </w:r>
                  <w:proofErr w:type="spellEnd"/>
                </w:p>
                <w:p w:rsidR="00E224D8" w:rsidRDefault="00E224D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</w:rPr>
                  </w:pPr>
                </w:p>
                <w:p w:rsidR="00EA6231" w:rsidRDefault="00EA6231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</w:rPr>
                  </w:pPr>
                </w:p>
                <w:p w:rsidR="00D37A68" w:rsidRPr="00A75847" w:rsidRDefault="00D37A68" w:rsidP="00FC562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/>
                      <w:sz w:val="28"/>
                      <w:szCs w:val="28"/>
                      <w:highlight w:val="yellow"/>
                    </w:rPr>
                  </w:pPr>
                </w:p>
              </w:tc>
            </w:tr>
          </w:tbl>
          <w:p w:rsidR="00527A2D" w:rsidRPr="00A75847" w:rsidRDefault="00527A2D" w:rsidP="00E71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4903" w:type="dxa"/>
          </w:tcPr>
          <w:p w:rsidR="00D43FE9" w:rsidRDefault="00181F22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редседател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>ь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 xml:space="preserve"> городской </w:t>
            </w:r>
            <w:r w:rsidR="006E302D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6E302D" w:rsidRPr="003F068F">
              <w:rPr>
                <w:rFonts w:ascii="Times New Roman" w:hAnsi="Times New Roman"/>
                <w:b/>
                <w:sz w:val="28"/>
                <w:szCs w:val="28"/>
              </w:rPr>
              <w:t>умы городского округа Кинешма</w:t>
            </w:r>
          </w:p>
          <w:p w:rsidR="008142E8" w:rsidRPr="003F068F" w:rsidRDefault="008142E8" w:rsidP="006E302D">
            <w:pPr>
              <w:widowControl w:val="0"/>
              <w:autoSpaceDE w:val="0"/>
              <w:autoSpaceDN w:val="0"/>
              <w:adjustRightInd w:val="0"/>
              <w:ind w:left="921" w:hanging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E302D" w:rsidRDefault="007B5E7F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_____________</w:t>
            </w:r>
            <w:r w:rsidR="002A6589">
              <w:rPr>
                <w:rFonts w:ascii="Times New Roman" w:hAnsi="Times New Roman"/>
                <w:b/>
                <w:sz w:val="28"/>
                <w:szCs w:val="28"/>
              </w:rPr>
              <w:t xml:space="preserve">М.А. </w:t>
            </w:r>
            <w:proofErr w:type="spellStart"/>
            <w:r w:rsidR="002A6589">
              <w:rPr>
                <w:rFonts w:ascii="Times New Roman" w:hAnsi="Times New Roman"/>
                <w:b/>
                <w:sz w:val="28"/>
                <w:szCs w:val="28"/>
              </w:rPr>
              <w:t>Батин</w:t>
            </w:r>
            <w:proofErr w:type="spellEnd"/>
          </w:p>
          <w:p w:rsidR="0059480C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9480C" w:rsidRPr="003F068F" w:rsidRDefault="0059480C" w:rsidP="002A6589">
            <w:pPr>
              <w:widowControl w:val="0"/>
              <w:autoSpaceDE w:val="0"/>
              <w:autoSpaceDN w:val="0"/>
              <w:adjustRightInd w:val="0"/>
              <w:ind w:left="921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A7100" w:rsidRDefault="009A710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07"/>
        <w:gridCol w:w="1571"/>
        <w:gridCol w:w="2409"/>
        <w:gridCol w:w="1559"/>
        <w:gridCol w:w="1559"/>
        <w:gridCol w:w="1560"/>
      </w:tblGrid>
      <w:tr w:rsidR="005C2A50" w:rsidRPr="005C2A50" w:rsidTr="005C2A50">
        <w:trPr>
          <w:trHeight w:val="252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Приложение 1</w:t>
            </w:r>
            <w:r w:rsidRPr="005C2A50">
              <w:rPr>
                <w:rFonts w:ascii="Times New Roman" w:hAnsi="Times New Roman"/>
              </w:rPr>
              <w:br/>
              <w:t>к решению городской Думы </w:t>
            </w:r>
            <w:r w:rsidRPr="005C2A50">
              <w:rPr>
                <w:rFonts w:ascii="Times New Roman" w:hAnsi="Times New Roman"/>
              </w:rPr>
              <w:br/>
              <w:t xml:space="preserve">городского округа Кинешма "О внесении изменений в </w:t>
            </w:r>
            <w:r w:rsidRPr="005C2A50">
              <w:rPr>
                <w:rFonts w:ascii="Times New Roman" w:hAnsi="Times New Roman"/>
              </w:rPr>
              <w:br/>
              <w:t xml:space="preserve">решение городской Думы городского округа Кинешма </w:t>
            </w:r>
            <w:r w:rsidRPr="005C2A50">
              <w:rPr>
                <w:rFonts w:ascii="Times New Roman" w:hAnsi="Times New Roman"/>
              </w:rPr>
              <w:br/>
              <w:t xml:space="preserve"> от 19.12.2018 № 69/453 "О бюджете городского округа Кинешма </w:t>
            </w:r>
            <w:r w:rsidRPr="005C2A50">
              <w:rPr>
                <w:rFonts w:ascii="Times New Roman" w:hAnsi="Times New Roman"/>
              </w:rPr>
              <w:br/>
              <w:t xml:space="preserve">на 2019 год и плановый период 2020 и 2021 годов" </w:t>
            </w:r>
            <w:r w:rsidRPr="005C2A50">
              <w:rPr>
                <w:rFonts w:ascii="Times New Roman" w:hAnsi="Times New Roman"/>
              </w:rPr>
              <w:br/>
              <w:t xml:space="preserve">от 16.10.2019 № 84/528 </w:t>
            </w:r>
          </w:p>
        </w:tc>
      </w:tr>
      <w:tr w:rsidR="005C2A50" w:rsidRPr="005C2A50" w:rsidTr="005C2A50">
        <w:trPr>
          <w:trHeight w:val="286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Приложение 3</w:t>
            </w:r>
            <w:r w:rsidRPr="005C2A50">
              <w:rPr>
                <w:rFonts w:ascii="Times New Roman" w:hAnsi="Times New Roman"/>
              </w:rPr>
              <w:br/>
              <w:t>к решению городской Думы </w:t>
            </w:r>
            <w:r w:rsidRPr="005C2A50">
              <w:rPr>
                <w:rFonts w:ascii="Times New Roman" w:hAnsi="Times New Roman"/>
              </w:rPr>
              <w:br/>
              <w:t>городского округа Кинешма  </w:t>
            </w:r>
            <w:r w:rsidRPr="005C2A50">
              <w:rPr>
                <w:rFonts w:ascii="Times New Roman" w:hAnsi="Times New Roman"/>
              </w:rPr>
              <w:br/>
              <w:t xml:space="preserve"> "О бюджете городского округа Кинешма на 2019 год</w:t>
            </w:r>
            <w:r w:rsidRPr="005C2A50">
              <w:rPr>
                <w:rFonts w:ascii="Times New Roman" w:hAnsi="Times New Roman"/>
              </w:rPr>
              <w:br/>
              <w:t xml:space="preserve"> и плановый период 2020 и 2021 годов" </w:t>
            </w:r>
            <w:r w:rsidRPr="005C2A50">
              <w:rPr>
                <w:rFonts w:ascii="Times New Roman" w:hAnsi="Times New Roman"/>
              </w:rPr>
              <w:br/>
              <w:t xml:space="preserve">от 19.12.2018 № 69/453  </w:t>
            </w:r>
          </w:p>
        </w:tc>
      </w:tr>
      <w:tr w:rsidR="005C2A50" w:rsidRPr="005C2A50" w:rsidTr="005C2A50">
        <w:trPr>
          <w:trHeight w:val="31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 </w:t>
            </w:r>
          </w:p>
        </w:tc>
      </w:tr>
      <w:tr w:rsidR="005C2A50" w:rsidRPr="005C2A50" w:rsidTr="005C2A50">
        <w:trPr>
          <w:trHeight w:val="276"/>
        </w:trPr>
        <w:tc>
          <w:tcPr>
            <w:tcW w:w="1006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 xml:space="preserve">Перечень  главных </w:t>
            </w:r>
            <w:proofErr w:type="gramStart"/>
            <w:r w:rsidRPr="005C2A50">
              <w:rPr>
                <w:rFonts w:ascii="Times New Roman" w:hAnsi="Times New Roman"/>
                <w:b/>
                <w:bCs/>
              </w:rPr>
              <w:t>администраторов источников финансирования  дефицита бюджета городского округа</w:t>
            </w:r>
            <w:proofErr w:type="gramEnd"/>
            <w:r w:rsidRPr="005C2A50">
              <w:rPr>
                <w:rFonts w:ascii="Times New Roman" w:hAnsi="Times New Roman"/>
                <w:b/>
                <w:bCs/>
              </w:rPr>
              <w:t xml:space="preserve"> Кинешма с указанием объемов администрируемых  источников финансирования дефицита бюджета городского округа Кинешма по кодам классификации источников финансирования дефицита бюджета на 2019 год и плановый период 2020 и 2021 годов</w:t>
            </w:r>
          </w:p>
        </w:tc>
      </w:tr>
      <w:tr w:rsidR="005C2A50" w:rsidRPr="005C2A50" w:rsidTr="005C2A50">
        <w:trPr>
          <w:trHeight w:val="276"/>
        </w:trPr>
        <w:tc>
          <w:tcPr>
            <w:tcW w:w="100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5C2A50" w:rsidRPr="005C2A50" w:rsidTr="005C2A50">
        <w:trPr>
          <w:trHeight w:val="915"/>
        </w:trPr>
        <w:tc>
          <w:tcPr>
            <w:tcW w:w="100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5C2A50" w:rsidRPr="005C2A50" w:rsidTr="005C2A50">
        <w:trPr>
          <w:trHeight w:val="240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</w:p>
        </w:tc>
        <w:tc>
          <w:tcPr>
            <w:tcW w:w="86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(тыс. руб.)</w:t>
            </w:r>
          </w:p>
        </w:tc>
      </w:tr>
      <w:tr w:rsidR="005C2A50" w:rsidRPr="005C2A50" w:rsidTr="005C2A50">
        <w:trPr>
          <w:trHeight w:val="255"/>
        </w:trPr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Код бюджетной классификации</w:t>
            </w:r>
            <w:r w:rsidRPr="005C2A50">
              <w:rPr>
                <w:rFonts w:ascii="Times New Roman" w:hAnsi="Times New Roman"/>
              </w:rPr>
              <w:br/>
              <w:t>Российской Федерации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 xml:space="preserve">Наименование администратора </w:t>
            </w:r>
          </w:p>
        </w:tc>
        <w:tc>
          <w:tcPr>
            <w:tcW w:w="4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 xml:space="preserve">Сумма </w:t>
            </w:r>
          </w:p>
        </w:tc>
      </w:tr>
      <w:tr w:rsidR="005C2A50" w:rsidRPr="005C2A50" w:rsidTr="005C2A50">
        <w:trPr>
          <w:trHeight w:val="240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главного</w:t>
            </w:r>
            <w:r w:rsidRPr="005C2A50">
              <w:rPr>
                <w:rFonts w:ascii="Times New Roman" w:hAnsi="Times New Roman"/>
              </w:rPr>
              <w:br/>
              <w:t xml:space="preserve"> администратора </w:t>
            </w:r>
            <w:r w:rsidRPr="005C2A50">
              <w:rPr>
                <w:rFonts w:ascii="Times New Roman" w:hAnsi="Times New Roman"/>
              </w:rPr>
              <w:br/>
              <w:t>источников</w:t>
            </w:r>
            <w:r w:rsidRPr="005C2A50">
              <w:rPr>
                <w:rFonts w:ascii="Times New Roman" w:hAnsi="Times New Roman"/>
              </w:rPr>
              <w:br/>
              <w:t>финансирования</w:t>
            </w:r>
            <w:r w:rsidRPr="005C2A50">
              <w:rPr>
                <w:rFonts w:ascii="Times New Roman" w:hAnsi="Times New Roman"/>
              </w:rPr>
              <w:br/>
              <w:t>дефицита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источников финансирования дефицита бюджета городского округа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</w:p>
        </w:tc>
        <w:tc>
          <w:tcPr>
            <w:tcW w:w="467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</w:p>
        </w:tc>
      </w:tr>
      <w:tr w:rsidR="005C2A50" w:rsidRPr="005C2A50" w:rsidTr="005C2A50">
        <w:trPr>
          <w:trHeight w:val="174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на 2021 год</w:t>
            </w:r>
          </w:p>
        </w:tc>
      </w:tr>
      <w:tr w:rsidR="005C2A50" w:rsidRPr="005C2A50" w:rsidTr="005C2A50">
        <w:trPr>
          <w:trHeight w:val="780"/>
        </w:trPr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954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Финансовое управление  администрации</w:t>
            </w:r>
            <w:r w:rsidRPr="005C2A50">
              <w:rPr>
                <w:rFonts w:ascii="Times New Roman" w:hAnsi="Times New Roman"/>
                <w:b/>
                <w:bCs/>
              </w:rPr>
              <w:br/>
              <w:t xml:space="preserve"> городского округа Кинешма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4 010,90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21 330,00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5C2A50" w:rsidRPr="005C2A50" w:rsidTr="005C2A50">
        <w:trPr>
          <w:trHeight w:val="58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01 05 00 00 00 0000 000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Изменение остатков средств на счетах  по учету средств бюджета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4 010,90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21 330,00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01 05 02 01 04 0000 510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-1 777 376,20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-1 350 296,80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-1 346 267,90</w:t>
            </w:r>
          </w:p>
        </w:tc>
      </w:tr>
      <w:tr w:rsidR="005C2A50" w:rsidRPr="005C2A50" w:rsidTr="005C2A50">
        <w:trPr>
          <w:trHeight w:val="825"/>
        </w:trPr>
        <w:tc>
          <w:tcPr>
            <w:tcW w:w="140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01 05 02 01 04 0000 610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1 781 387,10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1 371 626,80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1 346 267,90</w:t>
            </w:r>
          </w:p>
        </w:tc>
      </w:tr>
      <w:tr w:rsidR="005C2A50" w:rsidRPr="005C2A50" w:rsidTr="005C2A50">
        <w:trPr>
          <w:trHeight w:val="435"/>
        </w:trPr>
        <w:tc>
          <w:tcPr>
            <w:tcW w:w="1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961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Администрация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-10 000,00</w:t>
            </w:r>
          </w:p>
        </w:tc>
      </w:tr>
      <w:tr w:rsidR="005C2A50" w:rsidRPr="005C2A50" w:rsidTr="005C2A50">
        <w:trPr>
          <w:trHeight w:val="870"/>
        </w:trPr>
        <w:tc>
          <w:tcPr>
            <w:tcW w:w="1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r w:rsidRPr="005C2A50">
              <w:lastRenderedPageBreak/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01 02 00 00 04 0000 710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154 000,00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246 000,00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236 000,00</w:t>
            </w:r>
          </w:p>
        </w:tc>
      </w:tr>
      <w:tr w:rsidR="005C2A50" w:rsidRPr="005C2A50" w:rsidTr="005C2A50">
        <w:trPr>
          <w:trHeight w:val="885"/>
        </w:trPr>
        <w:tc>
          <w:tcPr>
            <w:tcW w:w="1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r w:rsidRPr="005C2A50"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01 02 00 00 04 0000 810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-124 000,00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-246 000,00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-246 000,00</w:t>
            </w:r>
          </w:p>
        </w:tc>
      </w:tr>
      <w:tr w:rsidR="005C2A50" w:rsidRPr="005C2A50" w:rsidTr="005C2A50">
        <w:trPr>
          <w:trHeight w:val="1245"/>
        </w:trPr>
        <w:tc>
          <w:tcPr>
            <w:tcW w:w="1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r w:rsidRPr="005C2A50"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01 03 01 00 04 0000 710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201 000,00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0,00</w:t>
            </w:r>
          </w:p>
        </w:tc>
      </w:tr>
      <w:tr w:rsidR="005C2A50" w:rsidRPr="005C2A50" w:rsidTr="005C2A50">
        <w:trPr>
          <w:trHeight w:val="675"/>
        </w:trPr>
        <w:tc>
          <w:tcPr>
            <w:tcW w:w="1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r w:rsidRPr="005C2A50"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171 000,00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5C2A50" w:rsidRPr="005C2A50" w:rsidTr="005C2A50">
        <w:trPr>
          <w:trHeight w:val="960"/>
        </w:trPr>
        <w:tc>
          <w:tcPr>
            <w:tcW w:w="1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r w:rsidRPr="005C2A50"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 xml:space="preserve">бюджетные кредиты в целях покрытия временных кассовых разрывов, возникающих при исполнении бюджета городского округа Кинешма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5C2A50" w:rsidRPr="005C2A50" w:rsidTr="005C2A50">
        <w:trPr>
          <w:trHeight w:val="1275"/>
        </w:trPr>
        <w:tc>
          <w:tcPr>
            <w:tcW w:w="1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r w:rsidRPr="005C2A50"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01 03 01 00 04 0000 810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Федерации, в том числе: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-201 000,00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0,00</w:t>
            </w:r>
          </w:p>
        </w:tc>
      </w:tr>
      <w:tr w:rsidR="005C2A50" w:rsidRPr="005C2A50" w:rsidTr="005C2A50">
        <w:trPr>
          <w:trHeight w:val="6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r w:rsidRPr="005C2A50"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-171 000,00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5C2A50" w:rsidRPr="005C2A50" w:rsidTr="005C2A50">
        <w:trPr>
          <w:trHeight w:val="100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r w:rsidRPr="005C2A50"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 xml:space="preserve">бюджетные кредиты в целях покрытия временных кассовых разрывов, возникающих при исполнении бюджета городского округа Кинешма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-30 000,00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5C2A50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5C2A50" w:rsidRPr="005C2A50" w:rsidTr="005C2A50">
        <w:trPr>
          <w:trHeight w:val="108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 xml:space="preserve">Итого источников </w:t>
            </w:r>
            <w:r w:rsidRPr="005C2A50">
              <w:rPr>
                <w:rFonts w:ascii="Times New Roman" w:hAnsi="Times New Roman"/>
                <w:b/>
                <w:bCs/>
              </w:rPr>
              <w:br/>
              <w:t>финансирования дефицита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-34 010,90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-21 330,00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5C2A50">
              <w:rPr>
                <w:rFonts w:ascii="Times New Roman" w:hAnsi="Times New Roman"/>
                <w:b/>
                <w:bCs/>
              </w:rPr>
              <w:t>10 000,00</w:t>
            </w:r>
          </w:p>
        </w:tc>
      </w:tr>
    </w:tbl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19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567"/>
        <w:gridCol w:w="632"/>
        <w:gridCol w:w="1275"/>
        <w:gridCol w:w="851"/>
        <w:gridCol w:w="1417"/>
        <w:gridCol w:w="1418"/>
        <w:gridCol w:w="1480"/>
      </w:tblGrid>
      <w:tr w:rsidR="005C2A50" w:rsidRPr="005C2A50" w:rsidTr="005C2A50">
        <w:trPr>
          <w:trHeight w:val="2520"/>
        </w:trPr>
        <w:tc>
          <w:tcPr>
            <w:tcW w:w="101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2A50" w:rsidRPr="005C2A50" w:rsidRDefault="00D8533D" w:rsidP="00D8533D">
            <w:pPr>
              <w:spacing w:after="240"/>
              <w:jc w:val="right"/>
              <w:rPr>
                <w:rFonts w:ascii="Times New Roman" w:hAnsi="Times New Roman"/>
              </w:rPr>
            </w:pPr>
            <w:bookmarkStart w:id="0" w:name="RANGE!A1:H694"/>
            <w:r>
              <w:rPr>
                <w:rFonts w:ascii="Times New Roman" w:hAnsi="Times New Roman"/>
              </w:rPr>
              <w:t>Приложение 2</w:t>
            </w:r>
            <w:r>
              <w:rPr>
                <w:rFonts w:ascii="Times New Roman" w:hAnsi="Times New Roman"/>
              </w:rPr>
              <w:br/>
              <w:t xml:space="preserve">к </w:t>
            </w:r>
            <w:r w:rsidR="005C2A50" w:rsidRPr="005C2A50">
              <w:rPr>
                <w:rFonts w:ascii="Times New Roman" w:hAnsi="Times New Roman"/>
              </w:rPr>
              <w:t>решени</w:t>
            </w:r>
            <w:r>
              <w:rPr>
                <w:rFonts w:ascii="Times New Roman" w:hAnsi="Times New Roman"/>
              </w:rPr>
              <w:t>ю</w:t>
            </w:r>
            <w:r w:rsidR="005C2A50" w:rsidRPr="005C2A50">
              <w:rPr>
                <w:rFonts w:ascii="Times New Roman" w:hAnsi="Times New Roman"/>
              </w:rPr>
              <w:t> городской Думы </w:t>
            </w:r>
            <w:r w:rsidR="005C2A50" w:rsidRPr="005C2A50">
              <w:rPr>
                <w:rFonts w:ascii="Times New Roman" w:hAnsi="Times New Roman"/>
              </w:rPr>
              <w:br/>
              <w:t xml:space="preserve">городского округа Кинешма "О внесении изменений в </w:t>
            </w:r>
            <w:r w:rsidR="005C2A50" w:rsidRPr="005C2A50">
              <w:rPr>
                <w:rFonts w:ascii="Times New Roman" w:hAnsi="Times New Roman"/>
              </w:rPr>
              <w:br/>
              <w:t xml:space="preserve">решение городской Думы городского округа Кинешма </w:t>
            </w:r>
            <w:r w:rsidR="005C2A50" w:rsidRPr="005C2A50">
              <w:rPr>
                <w:rFonts w:ascii="Times New Roman" w:hAnsi="Times New Roman"/>
              </w:rPr>
              <w:br/>
              <w:t xml:space="preserve"> от 19.12.2018 № 69/453 "О бюджете городского округа Кинешма </w:t>
            </w:r>
            <w:r w:rsidR="005C2A50" w:rsidRPr="005C2A50">
              <w:rPr>
                <w:rFonts w:ascii="Times New Roman" w:hAnsi="Times New Roman"/>
              </w:rPr>
              <w:br/>
              <w:t xml:space="preserve">на 2019 год и плановый период 2020 и 2021 годов" </w:t>
            </w:r>
            <w:r w:rsidR="005C2A50" w:rsidRPr="005C2A50">
              <w:rPr>
                <w:rFonts w:ascii="Times New Roman" w:hAnsi="Times New Roman"/>
              </w:rPr>
              <w:br/>
              <w:t xml:space="preserve">от </w:t>
            </w:r>
            <w:r>
              <w:rPr>
                <w:rFonts w:ascii="Times New Roman" w:hAnsi="Times New Roman"/>
              </w:rPr>
              <w:t>16.10.2019</w:t>
            </w:r>
            <w:r w:rsidR="005C2A50" w:rsidRPr="005C2A50">
              <w:rPr>
                <w:rFonts w:ascii="Times New Roman" w:hAnsi="Times New Roman"/>
              </w:rPr>
              <w:t xml:space="preserve"> № </w:t>
            </w:r>
            <w:r>
              <w:rPr>
                <w:rFonts w:ascii="Times New Roman" w:hAnsi="Times New Roman"/>
              </w:rPr>
              <w:t>84/528</w:t>
            </w:r>
            <w:r w:rsidR="005C2A50" w:rsidRPr="005C2A50">
              <w:rPr>
                <w:rFonts w:ascii="Times New Roman" w:hAnsi="Times New Roman"/>
              </w:rPr>
              <w:t xml:space="preserve">  </w:t>
            </w:r>
            <w:bookmarkEnd w:id="0"/>
          </w:p>
        </w:tc>
      </w:tr>
      <w:tr w:rsidR="005C2A50" w:rsidRPr="005C2A50" w:rsidTr="005C2A50">
        <w:trPr>
          <w:trHeight w:val="2145"/>
        </w:trPr>
        <w:tc>
          <w:tcPr>
            <w:tcW w:w="101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</w:rPr>
            </w:pPr>
            <w:r w:rsidRPr="005C2A50">
              <w:rPr>
                <w:rFonts w:ascii="Times New Roman" w:hAnsi="Times New Roman"/>
              </w:rPr>
              <w:t>Приложение 4</w:t>
            </w:r>
            <w:r w:rsidRPr="005C2A50">
              <w:rPr>
                <w:rFonts w:ascii="Times New Roman" w:hAnsi="Times New Roman"/>
              </w:rPr>
              <w:br/>
              <w:t>к решению городской Думы </w:t>
            </w:r>
            <w:r w:rsidRPr="005C2A50">
              <w:rPr>
                <w:rFonts w:ascii="Times New Roman" w:hAnsi="Times New Roman"/>
              </w:rPr>
              <w:br/>
              <w:t>городского округа Кинешма  </w:t>
            </w:r>
            <w:r w:rsidRPr="005C2A50">
              <w:rPr>
                <w:rFonts w:ascii="Times New Roman" w:hAnsi="Times New Roman"/>
              </w:rPr>
              <w:br/>
              <w:t xml:space="preserve"> "О бюджете городского округа Кинешма на 2019 год</w:t>
            </w:r>
            <w:r w:rsidRPr="005C2A50">
              <w:rPr>
                <w:rFonts w:ascii="Times New Roman" w:hAnsi="Times New Roman"/>
              </w:rPr>
              <w:br/>
              <w:t xml:space="preserve"> и плановый период 2020 и 2021 годов" </w:t>
            </w:r>
            <w:r w:rsidRPr="005C2A50">
              <w:rPr>
                <w:rFonts w:ascii="Times New Roman" w:hAnsi="Times New Roman"/>
              </w:rPr>
              <w:br/>
              <w:t xml:space="preserve">от 19.12.2018 № 69/453  </w:t>
            </w:r>
          </w:p>
        </w:tc>
      </w:tr>
      <w:tr w:rsidR="005C2A50" w:rsidRPr="005C2A50" w:rsidTr="005C2A50">
        <w:trPr>
          <w:trHeight w:val="1860"/>
        </w:trPr>
        <w:tc>
          <w:tcPr>
            <w:tcW w:w="101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C2A50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по разделам, подразделам и целевым статьям муниципальных программ и  непрограммным направлениям деятельности, группам </w:t>
            </w:r>
            <w:proofErr w:type="gramStart"/>
            <w:r w:rsidRPr="005C2A50">
              <w:rPr>
                <w:rFonts w:ascii="Times New Roman" w:hAnsi="Times New Roman"/>
                <w:b/>
                <w:bCs/>
                <w:color w:val="000000"/>
              </w:rPr>
              <w:t>видов расходов классификации расходов бюджета городского округа</w:t>
            </w:r>
            <w:proofErr w:type="gramEnd"/>
            <w:r w:rsidRPr="005C2A50">
              <w:rPr>
                <w:rFonts w:ascii="Times New Roman" w:hAnsi="Times New Roman"/>
                <w:b/>
                <w:bCs/>
                <w:color w:val="000000"/>
              </w:rPr>
              <w:t xml:space="preserve"> Кинешма на 2019 год и плановый период 2020 и 2021 годов</w:t>
            </w:r>
          </w:p>
        </w:tc>
      </w:tr>
      <w:tr w:rsidR="005C2A50" w:rsidRPr="005C2A50" w:rsidTr="005C2A50">
        <w:trPr>
          <w:trHeight w:val="315"/>
        </w:trPr>
        <w:tc>
          <w:tcPr>
            <w:tcW w:w="101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5C2A50" w:rsidRPr="005C2A50" w:rsidTr="005C2A50">
        <w:trPr>
          <w:trHeight w:val="255"/>
        </w:trPr>
        <w:tc>
          <w:tcPr>
            <w:tcW w:w="101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>ублей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5C2A50" w:rsidRPr="005C2A50" w:rsidTr="005C2A50">
        <w:trPr>
          <w:trHeight w:val="304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Раздел</w:t>
            </w:r>
          </w:p>
        </w:tc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Подраздел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Вид расходов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Бюджетные ассигнования 2019 год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</w:tr>
      <w:tr w:rsidR="005C2A50" w:rsidRPr="005C2A50" w:rsidTr="005C2A50">
        <w:trPr>
          <w:trHeight w:val="705"/>
        </w:trPr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5C2A50" w:rsidRPr="005C2A50" w:rsidTr="005C2A50">
        <w:trPr>
          <w:trHeight w:val="25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C2A50" w:rsidRPr="005C2A50" w:rsidRDefault="005C2A50" w:rsidP="005C2A50">
            <w:pPr>
              <w:jc w:val="center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804 151,65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778 461,43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793 062,31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366 203,26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371 157,15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378 308,92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366 203,26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371 157,15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378 308,92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366 203,26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371 157,15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378 308,92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56 061,57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55 532,72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51 532,72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56 061,57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55 532,72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51 532,72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81 869,50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79 878,28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79 878,28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81 869,50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79 878,28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79 878,28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5C2A50" w:rsidRPr="005C2A50" w:rsidTr="005C2A50">
        <w:trPr>
          <w:trHeight w:val="513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2 188,29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2 188,29</w:t>
            </w:r>
          </w:p>
        </w:tc>
      </w:tr>
      <w:tr w:rsidR="005C2A50" w:rsidRPr="005C2A50" w:rsidTr="005C2A50">
        <w:trPr>
          <w:trHeight w:val="633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225 030,59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232 504,55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5C2A50" w:rsidRPr="005C2A50" w:rsidTr="00D8533D">
        <w:trPr>
          <w:trHeight w:val="113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225 030,59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232 504,55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5C2A50" w:rsidRPr="005C2A50" w:rsidTr="00D8533D">
        <w:trPr>
          <w:trHeight w:val="119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280 622,90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287 508,65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294 957,76</w:t>
            </w:r>
          </w:p>
        </w:tc>
      </w:tr>
      <w:tr w:rsidR="005C2A50" w:rsidRPr="005C2A50" w:rsidTr="005C2A50">
        <w:trPr>
          <w:trHeight w:val="151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280 622,90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287 508,65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294 957,76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280 622,90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287 508,65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294 957,76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55 717,34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56 431,62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53 431,62</w:t>
            </w:r>
          </w:p>
        </w:tc>
      </w:tr>
      <w:tr w:rsidR="005C2A50" w:rsidRPr="005C2A50" w:rsidTr="00D8533D">
        <w:trPr>
          <w:trHeight w:val="111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55 717,34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56 431,62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53 431,62</w:t>
            </w:r>
          </w:p>
        </w:tc>
      </w:tr>
      <w:tr w:rsidR="005C2A50" w:rsidRPr="005C2A50" w:rsidTr="005C2A50">
        <w:trPr>
          <w:trHeight w:val="151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14 466,35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13 992,30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13 992,30</w:t>
            </w:r>
          </w:p>
        </w:tc>
      </w:tr>
      <w:tr w:rsidR="005C2A50" w:rsidRPr="005C2A50" w:rsidTr="00D8533D">
        <w:trPr>
          <w:trHeight w:val="113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14 466,35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13 992,30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13 992,30</w:t>
            </w:r>
          </w:p>
        </w:tc>
      </w:tr>
      <w:tr w:rsidR="005C2A50" w:rsidRPr="005C2A50" w:rsidTr="005C2A50">
        <w:trPr>
          <w:trHeight w:val="630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208 121,53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214 694,45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208 121,53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214 694,45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5C2A50" w:rsidRPr="005C2A50" w:rsidTr="005C2A50">
        <w:trPr>
          <w:trHeight w:val="5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2 317,67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2 390,29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2 317,67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2 390,29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98 229,64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88 104,99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88 104,99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87 791,70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88 104,99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88 104,99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87 791,70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88 104,99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88 104,99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9 034,55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9 133,23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9 133,23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9 034,55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9 133,23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9 133,23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17 162,16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15 383,90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15 383,90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17 162,16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15 383,90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15 383,90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33 231,15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32 917,43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32 917,43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33 231,15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32 917,43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32 917,43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28 045,83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30 670,43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30 670,43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28 045,83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30 670,43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30 670,43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08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10 437,94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D8533D">
        <w:trPr>
          <w:trHeight w:val="38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10 437,94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07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788,92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788,92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30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6 472,82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6 472,82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3 176,21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3 176,21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D8533D">
        <w:trPr>
          <w:trHeight w:val="187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22 660,35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22 740,93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22 740,93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16 941,82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17 211,15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17 211,15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16 941,82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17 211,15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17 211,15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14 072,39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14 091,97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14 091,97</w:t>
            </w:r>
          </w:p>
        </w:tc>
      </w:tr>
      <w:tr w:rsidR="005C2A50" w:rsidRPr="005C2A50" w:rsidTr="00D8533D">
        <w:trPr>
          <w:trHeight w:val="261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12 859,44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12 859,44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12 859,44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1 212,95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1 232,54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1 232,54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2 869,43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3 119,18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3 119,18</w:t>
            </w:r>
          </w:p>
        </w:tc>
      </w:tr>
      <w:tr w:rsidR="005C2A50" w:rsidRPr="005C2A50" w:rsidTr="00D8533D">
        <w:trPr>
          <w:trHeight w:val="249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2 562,09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2 713,65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2 713,65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306,18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404,36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404,36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1,17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1,17</w:t>
            </w:r>
          </w:p>
        </w:tc>
      </w:tr>
      <w:tr w:rsidR="005C2A50" w:rsidRPr="005C2A50" w:rsidTr="005C2A50">
        <w:trPr>
          <w:trHeight w:val="177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5 718,53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5 529,79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5 529,79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5 718,53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5 529,79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5 529,79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5 689,33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5 496,39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5 496,39</w:t>
            </w:r>
          </w:p>
        </w:tc>
      </w:tr>
      <w:tr w:rsidR="005C2A50" w:rsidRPr="005C2A50" w:rsidTr="005C2A50">
        <w:trPr>
          <w:trHeight w:val="264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5 162,03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4 914,89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4 914,89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523,73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578,78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578,78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2,72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2,72</w:t>
            </w:r>
          </w:p>
        </w:tc>
      </w:tr>
      <w:tr w:rsidR="005C2A50" w:rsidRPr="005C2A50" w:rsidTr="005C2A50">
        <w:trPr>
          <w:trHeight w:val="212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Проведение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4160200370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4160200370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36 435,51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8 949,71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8 949,71</w:t>
            </w:r>
          </w:p>
        </w:tc>
      </w:tr>
      <w:tr w:rsidR="005C2A50" w:rsidRPr="005C2A50" w:rsidTr="005C2A50">
        <w:trPr>
          <w:trHeight w:val="94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"Модернизация и развитие инфраструктуры системы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6 893,82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6 893,82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2 846,45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501,49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Подготовка к открытию детского сада на 220 мест по ул. Гагарина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4170111520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3 545,88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4170111520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3 545,88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14 644,84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3 033,20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3 033,21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7 356,74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5 259,46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5 259,46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2 097,28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2 097,28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4 966,28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3 674,98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3 674,98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892,89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892,89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5C2A50" w:rsidRPr="005C2A50" w:rsidTr="005C2A50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Технологическое обеспечение процедуры проведения государственной итоговой аттестации физических лиц, освоивших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398,42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398,42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2 321,82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2 257,02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2 257,02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"Развитие интеллектуального, творческого и физического потенциала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6 921,12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5 366,51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5 366,51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5C2A50" w:rsidRPr="005C2A50" w:rsidTr="005C2A50">
        <w:trPr>
          <w:trHeight w:val="151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5C2A50" w:rsidRPr="005C2A50" w:rsidTr="005C2A50">
        <w:trPr>
          <w:trHeight w:val="364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5C2A50" w:rsidRPr="005C2A50" w:rsidTr="00D8533D">
        <w:trPr>
          <w:trHeight w:val="112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67,30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69,20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69,20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4 486,80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4 613,31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4 613,31</w:t>
            </w:r>
          </w:p>
        </w:tc>
      </w:tr>
      <w:tr w:rsidR="005C2A50" w:rsidRPr="005C2A50" w:rsidTr="00D8533D">
        <w:trPr>
          <w:trHeight w:val="46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417A100000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D8533D">
        <w:trPr>
          <w:trHeight w:val="56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417A100000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417A155195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417A155195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60 551,39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44 115,06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39 115,06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27 091,53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20 521,29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20 521,29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23 791,54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17 226,79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17 226,79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23 791,54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17 226,79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17 226,79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2 077,23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2 033,58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2 033,58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2 077,23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2 033,58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2 033,58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14 239,18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14 609,60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14 609,60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14 239,18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14 609,60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14 609,60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6 863,55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6 863,55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732,15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732,15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2 511,84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2 506,35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2 506,35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2 511,84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2 506,35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2 506,35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5C2A50" w:rsidRPr="005C2A50" w:rsidTr="005C2A50">
        <w:trPr>
          <w:trHeight w:val="351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29 878,68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20 012,60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15 012,60</w:t>
            </w:r>
          </w:p>
        </w:tc>
      </w:tr>
      <w:tr w:rsidR="005C2A50" w:rsidRPr="005C2A50" w:rsidTr="005C2A50">
        <w:trPr>
          <w:trHeight w:val="126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29 878,68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20 012,60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15 012,60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29 878,68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20 012,60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15 012,60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247,92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247,92</w:t>
            </w:r>
          </w:p>
        </w:tc>
      </w:tr>
      <w:tr w:rsidR="005C2A50" w:rsidRPr="005C2A50" w:rsidTr="005C2A50">
        <w:trPr>
          <w:trHeight w:val="208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17 094,80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17 764,68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14 764,68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17 094,80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17 764,68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14 764,68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640,70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610,70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09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2 219,24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22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2 219,24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76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7 676,02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7 676,02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194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5C2A50" w:rsidRPr="005C2A50" w:rsidTr="005C2A50">
        <w:trPr>
          <w:trHeight w:val="178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3 451,18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3 451,18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3 451,18</w:t>
            </w:r>
          </w:p>
        </w:tc>
      </w:tr>
      <w:tr w:rsidR="005C2A50" w:rsidRPr="005C2A50" w:rsidTr="005C2A50">
        <w:trPr>
          <w:trHeight w:val="266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2 982,67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2 982,67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2 982,67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463,16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5,35</w:t>
            </w:r>
          </w:p>
        </w:tc>
      </w:tr>
      <w:tr w:rsidR="005C2A50" w:rsidRPr="005C2A50" w:rsidTr="00D8533D">
        <w:trPr>
          <w:trHeight w:val="219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Проведение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4240100370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4240100370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14 897,72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13 770,25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13 770,25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1 530,10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447,10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447,10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5C2A50" w:rsidRPr="005C2A50" w:rsidTr="005C2A50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180,00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180,00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D8533D">
        <w:trPr>
          <w:trHeight w:val="116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D8533D">
        <w:trPr>
          <w:trHeight w:val="135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75,00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75,00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"Развитие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10 499,50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10 462,03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10 462,03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10 499,50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10 462,03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10 462,03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10 499,50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10 462,03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10 462,03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1 030,00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1 030,00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Спортивная подготовка по олимпийским и неолимпийским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9 439,50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9 432,03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9 432,03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9 439,50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9 432,03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9 432,03</w:t>
            </w:r>
          </w:p>
        </w:tc>
      </w:tr>
      <w:tr w:rsidR="005C2A50" w:rsidRPr="005C2A50" w:rsidTr="00D8533D">
        <w:trPr>
          <w:trHeight w:val="142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5C2A50" w:rsidRPr="005C2A50" w:rsidTr="00D8533D">
        <w:trPr>
          <w:trHeight w:val="167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2 851,12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2 844,12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2 844,12</w:t>
            </w:r>
          </w:p>
        </w:tc>
      </w:tr>
      <w:tr w:rsidR="005C2A50" w:rsidRPr="005C2A50" w:rsidTr="005C2A50">
        <w:trPr>
          <w:trHeight w:val="255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2 368,35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2 368,35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2 368,35</w:t>
            </w:r>
          </w:p>
        </w:tc>
      </w:tr>
      <w:tr w:rsidR="005C2A50" w:rsidRPr="005C2A50" w:rsidTr="00D8533D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480,28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473,28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473,28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5C2A50" w:rsidRPr="005C2A50" w:rsidTr="00D8533D">
        <w:trPr>
          <w:trHeight w:val="222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Проведение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4330100370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4330100370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13 137,38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10 565,89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9 966,00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1 887,43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1 001,90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402,00</w:t>
            </w:r>
          </w:p>
        </w:tc>
      </w:tr>
      <w:tr w:rsidR="005C2A50" w:rsidRPr="005C2A50" w:rsidTr="00D8533D">
        <w:trPr>
          <w:trHeight w:val="144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405,67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302,00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233,67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Выплата стипендии гражданам в соответствии с договором о целевом обучении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4410140250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4410140250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Оплата найма 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D8533D">
        <w:trPr>
          <w:trHeight w:val="114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D8533D">
        <w:trPr>
          <w:trHeight w:val="92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Реализация инновационного социального проекта "Мы - лучи одного солнца"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9 789,96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8 364,00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8 364,00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9 689,96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8 264,00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8 264,00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9 689,96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8 264,00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8 264,00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595,74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595,74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5 011,87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4 503,91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4 503,91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5 011,87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4 503,91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4 503,91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пожарной безопасности муниципального учреждения городского округа Кинешма "Детская база отдыха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4420211480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4420211480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5C2A50" w:rsidRPr="005C2A50" w:rsidTr="005C2A50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2 837,85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2 837,85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2 837,85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2 837,85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2 837,85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2 837,85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молодежных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106 736,45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44 205,35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43 131,89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12 403,83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16 037,66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14 964,20</w:t>
            </w:r>
          </w:p>
        </w:tc>
      </w:tr>
      <w:tr w:rsidR="005C2A50" w:rsidRPr="005C2A50" w:rsidTr="00D8533D">
        <w:trPr>
          <w:trHeight w:val="437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12 403,83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16 037,66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14 964,20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7 440,00</w:t>
            </w:r>
          </w:p>
        </w:tc>
      </w:tr>
      <w:tr w:rsidR="005C2A50" w:rsidRPr="005C2A50" w:rsidTr="00D8533D">
        <w:trPr>
          <w:trHeight w:val="233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Установка общедомовых приборов учета,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5 300,00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5C2A50" w:rsidRPr="005C2A50" w:rsidTr="00D8533D">
        <w:trPr>
          <w:trHeight w:val="1372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5C2A50" w:rsidRPr="005C2A50" w:rsidTr="00D8533D">
        <w:trPr>
          <w:trHeight w:val="188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Субсидии организациям, осуществляющим управление муниципальными общежитиями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5C2A50" w:rsidRPr="005C2A50" w:rsidTr="00D8533D">
        <w:trPr>
          <w:trHeight w:val="187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Субсидии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Субсидия на капитальный ремонт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5C2A50" w:rsidRPr="005C2A50" w:rsidTr="00D8533D">
        <w:trPr>
          <w:trHeight w:val="194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5C2A50" w:rsidRPr="005C2A50" w:rsidTr="00D8533D">
        <w:trPr>
          <w:trHeight w:val="140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5C2A50" w:rsidRPr="005C2A50" w:rsidTr="00D8533D">
        <w:trPr>
          <w:trHeight w:val="245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41 355,70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41 355,70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4 310,00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4 110,00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Разработка схемы теплоснабжения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4530111450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4530111450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37 015,70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22 461,90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22 461,90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5 256,80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5 256,80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8 780,00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"Обеспечение жильем молодых семей"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5C2A50" w:rsidRPr="005C2A50" w:rsidTr="00D8533D">
        <w:trPr>
          <w:trHeight w:val="142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5C2A50" w:rsidRPr="005C2A50" w:rsidTr="00D8533D">
        <w:trPr>
          <w:trHeight w:val="89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"Переселение граждан из аварийного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42 177,10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Региональный проект "Обеспечение устойчивого сокращения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неприггодного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42 177,10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42 177,10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D8533D">
        <w:trPr>
          <w:trHeight w:val="434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41 337,78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26 171,66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15 166,11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D8533D">
        <w:trPr>
          <w:trHeight w:val="315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839,33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307,93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D8533D">
        <w:trPr>
          <w:trHeight w:val="147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123 355,14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5C2A50" w:rsidRPr="005C2A50" w:rsidTr="005C2A50">
        <w:trPr>
          <w:trHeight w:val="219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78 054,23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5C2A50" w:rsidRPr="005C2A50" w:rsidTr="005C2A50">
        <w:trPr>
          <w:trHeight w:val="210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78 054,23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78 054,23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4 493,05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4 089,69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4 089,69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4 493,05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4 089,69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4 089,69</w:t>
            </w:r>
          </w:p>
        </w:tc>
      </w:tr>
      <w:tr w:rsidR="005C2A50" w:rsidRPr="005C2A50" w:rsidTr="00D8533D">
        <w:trPr>
          <w:trHeight w:val="2002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64 541,75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51 637,60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48 958,42</w:t>
            </w:r>
          </w:p>
        </w:tc>
      </w:tr>
      <w:tr w:rsidR="005C2A50" w:rsidRPr="005C2A50" w:rsidTr="00D8533D">
        <w:trPr>
          <w:trHeight w:val="127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64 541,75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51 637,60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48 958,42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2 803,23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2 803,23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626,00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D8533D">
        <w:trPr>
          <w:trHeight w:val="243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</w:t>
            </w:r>
            <w:proofErr w:type="spellStart"/>
            <w:proofErr w:type="gramStart"/>
            <w:r w:rsidRPr="005C2A50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46101S0510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5 590,20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46101S0510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5 590,20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D8533D">
        <w:trPr>
          <w:trHeight w:val="194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45 300,91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58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45 300,91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45 300,91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3 431,37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1 137,37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2 294,00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8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Разработка проектно-сметной документации по капитальному ремонту мостов, мостовых переходов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7 093,98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7 093,98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36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</w:t>
            </w:r>
            <w:proofErr w:type="spellStart"/>
            <w:proofErr w:type="gramStart"/>
            <w:r w:rsidRPr="005C2A50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34 775,56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34 775,56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20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16 934,16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15 486,45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15 486,45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16 609,40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15 136,45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15 136,45</w:t>
            </w:r>
          </w:p>
        </w:tc>
      </w:tr>
      <w:tr w:rsidR="005C2A50" w:rsidRPr="005C2A50" w:rsidTr="005C2A50">
        <w:trPr>
          <w:trHeight w:val="488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16 609,40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15 136,45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15 136,45</w:t>
            </w:r>
          </w:p>
        </w:tc>
      </w:tr>
      <w:tr w:rsidR="005C2A50" w:rsidRPr="005C2A50" w:rsidTr="005C2A50">
        <w:trPr>
          <w:trHeight w:val="155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16 609,40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15 136,45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15 136,45</w:t>
            </w:r>
          </w:p>
        </w:tc>
      </w:tr>
      <w:tr w:rsidR="005C2A50" w:rsidRPr="005C2A50" w:rsidTr="005C2A50">
        <w:trPr>
          <w:trHeight w:val="349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16 550,54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15 077,59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15 077,59</w:t>
            </w:r>
          </w:p>
        </w:tc>
      </w:tr>
      <w:tr w:rsidR="005C2A50" w:rsidRPr="005C2A50" w:rsidTr="005C2A50">
        <w:trPr>
          <w:trHeight w:val="264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15 072,13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13 519,05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13 519,05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1 418,52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1 478,65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1 478,65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79,90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58,86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58,86</w:t>
            </w:r>
          </w:p>
        </w:tc>
      </w:tr>
      <w:tr w:rsidR="005C2A50" w:rsidRPr="005C2A50" w:rsidTr="005C2A50">
        <w:trPr>
          <w:trHeight w:val="180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C2A50" w:rsidRPr="005C2A50" w:rsidTr="005C2A50">
        <w:trPr>
          <w:trHeight w:val="269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"Совершенствование системы видеонаблюдения и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C2A50" w:rsidRPr="005C2A50" w:rsidTr="008E703D">
        <w:trPr>
          <w:trHeight w:val="140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5C2A50" w:rsidRPr="005C2A50" w:rsidTr="005C2A50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1 985,70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5C2A50" w:rsidRPr="005C2A50" w:rsidTr="005C2A50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1 985,70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235,70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Приобретение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локализаторов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взрыва и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ручных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металлодетекторов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Приобретение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локализаторов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взрыва и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ручных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металлодетекторов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Оплата за услуги охраны объектов недвижимости, находящихся в муниципальной собственности, готовящихся к продаже, передаче в областную, федеральную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9 295,00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9 425,18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9 425,18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5 279,01</w:t>
            </w:r>
          </w:p>
        </w:tc>
      </w:tr>
      <w:tr w:rsidR="005C2A50" w:rsidRPr="005C2A50" w:rsidTr="008E703D">
        <w:trPr>
          <w:trHeight w:val="158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5 279,01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5 279,01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5 241,02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5 227,41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5 227,41</w:t>
            </w:r>
          </w:p>
        </w:tc>
      </w:tr>
      <w:tr w:rsidR="005C2A50" w:rsidRPr="005C2A50" w:rsidTr="008E703D">
        <w:trPr>
          <w:trHeight w:val="279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4 800,13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4 800,13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4 800,13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435,89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422,28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422,28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5C2A50" w:rsidRPr="005C2A50" w:rsidTr="008E703D">
        <w:trPr>
          <w:trHeight w:val="227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Проведение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5010100370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5010100370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4 015,99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4 146,18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4 146,18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4 015,99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4 146,18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4 146,18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4 015,99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4 146,18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4 146,18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371,96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262,96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262,96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371,96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262,96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262,96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3 469,82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3 645,00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3 645,00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3 469,82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3 645,00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3 645,00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238,22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238,22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238,22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238,22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38 223,99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27 303,24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27 616,39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29 289,88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18 381,11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18 381,11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16 670,09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10 041,16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10 041,16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16 670,09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10 041,16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10 041,16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532,96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463,88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463,88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532,96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463,88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463,88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128,87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128,87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12 554,66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7 548,41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7 548,41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12 554,66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7 548,41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7 548,41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"Наказы избирателей депутатам городской Думы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692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458,46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458,46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2 045,14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495,14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5C2A50" w:rsidRPr="005C2A50" w:rsidTr="00DB1BE2">
        <w:trPr>
          <w:trHeight w:val="2052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7 630,89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8 339,95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8 339,95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7 610,49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8 319,55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8 319,55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5 329,87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5 842,35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5 842,35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5 329,87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5 842,35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5 842,35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2 280,62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2 477,19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2 477,19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2 280,62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2 477,19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2 477,19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5C2A50" w:rsidRPr="005C2A50" w:rsidTr="00B36B5C">
        <w:trPr>
          <w:trHeight w:val="307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5C2A50" w:rsidRPr="005C2A50" w:rsidTr="00B36B5C">
        <w:trPr>
          <w:trHeight w:val="190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"Текущее содержание инженерной защиты (дамбы, дренажные системы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Текущее содержание инженерной защиты (дамбы, дренажные системы,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1 789,53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1 042,24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1 042,24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1 789,53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1 042,24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1 042,24</w:t>
            </w:r>
          </w:p>
        </w:tc>
      </w:tr>
      <w:tr w:rsidR="005C2A50" w:rsidRPr="005C2A50" w:rsidTr="00B36B5C">
        <w:trPr>
          <w:trHeight w:val="176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5C2A50" w:rsidRPr="005C2A50" w:rsidTr="00B36B5C">
        <w:trPr>
          <w:trHeight w:val="259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2,41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2,41</w:t>
            </w:r>
          </w:p>
        </w:tc>
      </w:tr>
      <w:tr w:rsidR="005C2A50" w:rsidRPr="005C2A50" w:rsidTr="00B36B5C">
        <w:trPr>
          <w:trHeight w:val="264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5C2A50" w:rsidRPr="005C2A50" w:rsidTr="00B36B5C">
        <w:trPr>
          <w:trHeight w:val="250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5C2A50" w:rsidRPr="005C2A50" w:rsidTr="00B36B5C">
        <w:trPr>
          <w:trHeight w:val="104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5C2A50" w:rsidRPr="005C2A50" w:rsidTr="00B36B5C">
        <w:trPr>
          <w:trHeight w:val="392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"Оказание поддержки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32 573,24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30 798,91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24 931,02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14 837,02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10 579,24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5C2A50" w:rsidRPr="005C2A50" w:rsidTr="00B36B5C">
        <w:trPr>
          <w:trHeight w:val="193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14 837,02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10 579,24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5C2A50" w:rsidRPr="005C2A50" w:rsidTr="00B36B5C">
        <w:trPr>
          <w:trHeight w:val="142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7 538,32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7 448,32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7 475,92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7 385,92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7 385,92</w:t>
            </w:r>
          </w:p>
        </w:tc>
      </w:tr>
      <w:tr w:rsidR="005C2A50" w:rsidRPr="005C2A50" w:rsidTr="00B36B5C">
        <w:trPr>
          <w:trHeight w:val="258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6 470,82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6 470,82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6 470,82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993,90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903,90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903,90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5C2A50" w:rsidRPr="005C2A50" w:rsidTr="00B36B5C">
        <w:trPr>
          <w:trHeight w:val="210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Проведение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7 298,70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510,24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510,24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4 897,15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4 897,15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1 891,32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1 891,32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Управление муниципальным долгом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51 756,21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49 766,59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49 766,59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51 356,21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49 366,59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49 366,59</w:t>
            </w:r>
          </w:p>
        </w:tc>
      </w:tr>
      <w:tr w:rsidR="005C2A50" w:rsidRPr="005C2A50" w:rsidTr="00B36B5C">
        <w:trPr>
          <w:trHeight w:val="166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41 205,57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39 658,96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39 658,96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5C2A50" w:rsidRPr="005C2A50" w:rsidTr="00B36B5C">
        <w:trPr>
          <w:trHeight w:val="882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5C2A50" w:rsidRPr="005C2A50" w:rsidTr="00B36B5C">
        <w:trPr>
          <w:trHeight w:val="258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5C2A50" w:rsidRPr="005C2A50" w:rsidTr="00B36B5C">
        <w:trPr>
          <w:trHeight w:val="194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39 825,63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38 279,02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38 279,02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39 825,63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38 279,02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38 279,02</w:t>
            </w:r>
          </w:p>
        </w:tc>
      </w:tr>
      <w:tr w:rsidR="005C2A50" w:rsidRPr="005C2A50" w:rsidTr="00B36B5C">
        <w:trPr>
          <w:trHeight w:val="256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30 826,71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30 800,20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30 800,20</w:t>
            </w:r>
          </w:p>
        </w:tc>
      </w:tr>
      <w:tr w:rsidR="005C2A50" w:rsidRPr="005C2A50" w:rsidTr="00B36B5C">
        <w:trPr>
          <w:trHeight w:val="131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8 691,05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7 251,12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7 251,12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29,18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B36B5C">
        <w:trPr>
          <w:trHeight w:val="46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227,70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227,70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1 508,56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1 453,63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1 453,63</w:t>
            </w:r>
          </w:p>
        </w:tc>
      </w:tr>
      <w:tr w:rsidR="005C2A50" w:rsidRPr="005C2A50" w:rsidTr="00B36B5C">
        <w:trPr>
          <w:trHeight w:val="1922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1 475,37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1 475,37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5C2A50" w:rsidRPr="005C2A50" w:rsidTr="00B36B5C">
        <w:trPr>
          <w:trHeight w:val="250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991,36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978,70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978,70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484,01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441,73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441,73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5C2A50" w:rsidRPr="005C2A50" w:rsidTr="005C2A50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6 879,16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6 879,16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6 716,16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5C2A50" w:rsidRPr="005C2A50" w:rsidTr="00B36B5C">
        <w:trPr>
          <w:trHeight w:val="264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5 111,98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5 027,78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5 027,78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1 590,66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1 450,99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1 450,99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14,14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14,14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36,80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36,80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деятельности муниципального учреждения "Редакция-Радио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1 505,62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1 503,79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1 505,62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1 503,79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"Улучшение условий и охраны труда 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5C2A50" w:rsidRPr="005C2A50" w:rsidTr="00B36B5C">
        <w:trPr>
          <w:trHeight w:val="191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5410500000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5C2A50" w:rsidRPr="005C2A50" w:rsidTr="00B36B5C">
        <w:trPr>
          <w:trHeight w:val="210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Проведение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5410500370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5410500370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5C2A50" w:rsidRPr="005C2A50" w:rsidTr="00B36B5C">
        <w:trPr>
          <w:trHeight w:val="279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25 189,20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25 053,43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1 233,41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B36B5C">
        <w:trPr>
          <w:trHeight w:val="972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"Рекультивация городской свалки твердых бытовых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5500100000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Разработка проекта рекультивации городской свалки твердых бытовых отходов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5500111130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5500111130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B36B5C">
        <w:trPr>
          <w:trHeight w:val="186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Основное мероприятие "Осуществление управления в области организации и функционирования особо охраняемых природных территорий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5500400000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Проведение комплексных работ экологических обследований особо охраняемых природных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5500400610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5500400610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"Развитие комплекса очистных сооружений и систем водоотведения в г.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229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>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110 515,57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25 515,57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25 515,57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25 515,57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Субсидии бюджетам муниципальных образований Ивановской области на организацию благоустройства территорий в рамках поддержки местных инициатив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B36B5C">
        <w:trPr>
          <w:trHeight w:val="110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Подпрограмма "Благоустройство площади Революции в г. Кинешма Ивановской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5620000000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562F200000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562F200000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201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562F254240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562F254240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7 847,59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7 827,59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7 827,59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7 778,64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7 758,64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7 758,64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7 778,64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7 758,64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7 758,64</w:t>
            </w:r>
          </w:p>
        </w:tc>
      </w:tr>
      <w:tr w:rsidR="005C2A50" w:rsidRPr="005C2A50" w:rsidTr="00B36B5C">
        <w:trPr>
          <w:trHeight w:val="182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7 778,64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7 758,64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7 758,64</w:t>
            </w:r>
          </w:p>
        </w:tc>
      </w:tr>
      <w:tr w:rsidR="005C2A50" w:rsidRPr="005C2A50" w:rsidTr="008E703D">
        <w:trPr>
          <w:trHeight w:val="2232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Проведение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функционирования председателя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1 137,18</w:t>
            </w:r>
          </w:p>
        </w:tc>
      </w:tr>
      <w:tr w:rsidR="005C2A50" w:rsidRPr="005C2A50" w:rsidTr="008E703D">
        <w:trPr>
          <w:trHeight w:val="259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1 137,18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5 736,46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5 716,46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5 716,46</w:t>
            </w:r>
          </w:p>
        </w:tc>
      </w:tr>
      <w:tr w:rsidR="005C2A50" w:rsidRPr="005C2A50" w:rsidTr="008E703D">
        <w:trPr>
          <w:trHeight w:val="264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3 503,23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3 503,23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3 503,23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2 138,92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2 118,92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2 118,92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94,30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94,30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880,01</w:t>
            </w:r>
          </w:p>
        </w:tc>
      </w:tr>
      <w:tr w:rsidR="005C2A50" w:rsidRPr="005C2A50" w:rsidTr="008E703D">
        <w:trPr>
          <w:trHeight w:val="261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880,01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5C2A50" w:rsidRPr="005C2A50" w:rsidTr="00B36B5C">
        <w:trPr>
          <w:trHeight w:val="194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Выполнение других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5C2A50" w:rsidRPr="005C2A50" w:rsidTr="00B36B5C">
        <w:trPr>
          <w:trHeight w:val="762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5C2A50" w:rsidRPr="005C2A50" w:rsidTr="00B36B5C">
        <w:trPr>
          <w:trHeight w:val="145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5C2A50" w:rsidRPr="005C2A50" w:rsidTr="008E703D">
        <w:trPr>
          <w:trHeight w:val="223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Проведение 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699,52</w:t>
            </w:r>
          </w:p>
        </w:tc>
      </w:tr>
      <w:tr w:rsidR="005C2A50" w:rsidRPr="005C2A50" w:rsidTr="008E703D">
        <w:trPr>
          <w:trHeight w:val="264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699,52</w:t>
            </w:r>
          </w:p>
        </w:tc>
      </w:tr>
      <w:tr w:rsidR="005C2A50" w:rsidRPr="005C2A50" w:rsidTr="008E703D">
        <w:trPr>
          <w:trHeight w:val="142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1 313,53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1 308,53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1 308,53</w:t>
            </w:r>
          </w:p>
        </w:tc>
      </w:tr>
      <w:tr w:rsidR="005C2A50" w:rsidRPr="005C2A50" w:rsidTr="008E703D">
        <w:trPr>
          <w:trHeight w:val="267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1 106,04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1 106,04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1 106,04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196,49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191,49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191,49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11,00</w:t>
            </w:r>
          </w:p>
        </w:tc>
      </w:tr>
      <w:tr w:rsidR="005C2A50" w:rsidRPr="005C2A50" w:rsidTr="00B36B5C">
        <w:trPr>
          <w:trHeight w:val="160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5C2A50" w:rsidRPr="005C2A50" w:rsidTr="00B36B5C">
        <w:trPr>
          <w:trHeight w:val="7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5C2A50" w:rsidRPr="005C2A50" w:rsidTr="00B36B5C">
        <w:trPr>
          <w:trHeight w:val="40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11 008,44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B36B5C">
        <w:trPr>
          <w:trHeight w:val="43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11 008,44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11 008,44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10 999,76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B36B5C">
        <w:trPr>
          <w:trHeight w:val="368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B36B5C">
        <w:trPr>
          <w:trHeight w:val="111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384,59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415,17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B36B5C">
        <w:trPr>
          <w:trHeight w:val="364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ул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>агарина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B36B5C">
        <w:trPr>
          <w:trHeight w:val="368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5C2A50" w:rsidRPr="005C2A50" w:rsidTr="00B36B5C">
        <w:trPr>
          <w:trHeight w:val="287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>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3 373,00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3 373,00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3 373,00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3 373,00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9 432,64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9 432,64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9 432,64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B36B5C">
        <w:trPr>
          <w:trHeight w:val="108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Разработка проектно-сметной документации на капитальный ремонт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Субсидия бюджету городского округа Кинешма на приобретение коммунальной техники для уборки города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79900S4100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79900S4100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2 526,32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2 526,32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2 526,32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79900S3140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79900S3140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11 103,27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11 103,27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11 103,27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1 776,66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957,36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12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957,36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342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5C2A50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5C2A50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5C2A50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5C2A50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43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23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5 339,27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236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Текущий ремонт крыши на объекте: "Жилой дом № 1 по ул. Кооперативная города Кинешма" во исполнение решения Кинешемского городского суда Ивановской области от 12.03.2019 по делу № 2а-582/2019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272,35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167,35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143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167,35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16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710,52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659,52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16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659,52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23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51,00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101,15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83,15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16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83,15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186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14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121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2648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lastRenderedPageBreak/>
              <w:t xml:space="preserve">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8E703D">
        <w:trPr>
          <w:trHeight w:val="1139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 xml:space="preserve">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color w:val="000000"/>
              </w:rPr>
            </w:pPr>
            <w:r w:rsidRPr="005C2A50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5C2A50" w:rsidRPr="005C2A50" w:rsidTr="005C2A50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5C2A50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5C2A5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5C2A5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5C2A5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C2A50" w:rsidRPr="005C2A50" w:rsidRDefault="005C2A50" w:rsidP="005C2A50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5C2A50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C2A50">
              <w:rPr>
                <w:rFonts w:ascii="Times New Roman" w:hAnsi="Times New Roman"/>
                <w:b/>
                <w:bCs/>
                <w:color w:val="000000"/>
              </w:rPr>
              <w:t>1 456 387,14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C2A50">
              <w:rPr>
                <w:rFonts w:ascii="Times New Roman" w:hAnsi="Times New Roman"/>
                <w:b/>
                <w:bCs/>
                <w:color w:val="000000"/>
              </w:rPr>
              <w:t>1 125 626,84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2A50" w:rsidRPr="005C2A50" w:rsidRDefault="005C2A50" w:rsidP="005C2A50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5C2A50">
              <w:rPr>
                <w:rFonts w:ascii="Times New Roman" w:hAnsi="Times New Roman"/>
                <w:b/>
                <w:bCs/>
                <w:color w:val="000000"/>
              </w:rPr>
              <w:t>1 100 267,90</w:t>
            </w:r>
          </w:p>
        </w:tc>
      </w:tr>
    </w:tbl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5C2A50" w:rsidRDefault="005C2A50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B36B5C" w:rsidRDefault="00B36B5C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33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567"/>
        <w:gridCol w:w="496"/>
        <w:gridCol w:w="522"/>
        <w:gridCol w:w="1261"/>
        <w:gridCol w:w="636"/>
        <w:gridCol w:w="1460"/>
        <w:gridCol w:w="1417"/>
        <w:gridCol w:w="1418"/>
      </w:tblGrid>
      <w:tr w:rsidR="008F7061" w:rsidRPr="008F7061" w:rsidTr="008F7061">
        <w:trPr>
          <w:trHeight w:val="2745"/>
        </w:trPr>
        <w:tc>
          <w:tcPr>
            <w:tcW w:w="103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F7061" w:rsidRPr="008F7061" w:rsidRDefault="008F7061" w:rsidP="00B36B5C">
            <w:pPr>
              <w:spacing w:after="240"/>
              <w:jc w:val="right"/>
              <w:rPr>
                <w:rFonts w:ascii="Times New Roman" w:hAnsi="Times New Roman"/>
              </w:rPr>
            </w:pPr>
            <w:bookmarkStart w:id="1" w:name="RANGE!A1:I897"/>
            <w:r w:rsidRPr="008F7061">
              <w:rPr>
                <w:rFonts w:ascii="Times New Roman" w:hAnsi="Times New Roman"/>
              </w:rPr>
              <w:lastRenderedPageBreak/>
              <w:t>Приложение 3</w:t>
            </w:r>
            <w:r w:rsidRPr="008F7061">
              <w:rPr>
                <w:rFonts w:ascii="Times New Roman" w:hAnsi="Times New Roman"/>
              </w:rPr>
              <w:br/>
              <w:t>к  решени</w:t>
            </w:r>
            <w:r w:rsidR="00B36B5C">
              <w:rPr>
                <w:rFonts w:ascii="Times New Roman" w:hAnsi="Times New Roman"/>
              </w:rPr>
              <w:t>ю</w:t>
            </w:r>
            <w:r w:rsidRPr="008F7061">
              <w:rPr>
                <w:rFonts w:ascii="Times New Roman" w:hAnsi="Times New Roman"/>
              </w:rPr>
              <w:t> городской Думы </w:t>
            </w:r>
            <w:r w:rsidRPr="008F7061">
              <w:rPr>
                <w:rFonts w:ascii="Times New Roman" w:hAnsi="Times New Roman"/>
              </w:rPr>
              <w:br/>
              <w:t xml:space="preserve">городского округа Кинешма "О внесении изменений в </w:t>
            </w:r>
            <w:r w:rsidRPr="008F7061">
              <w:rPr>
                <w:rFonts w:ascii="Times New Roman" w:hAnsi="Times New Roman"/>
              </w:rPr>
              <w:br/>
              <w:t xml:space="preserve">решение городской Думы городского округа Кинешма </w:t>
            </w:r>
            <w:r w:rsidRPr="008F7061">
              <w:rPr>
                <w:rFonts w:ascii="Times New Roman" w:hAnsi="Times New Roman"/>
              </w:rPr>
              <w:br/>
              <w:t xml:space="preserve"> от 19.12.2018 № 69/453 "О бюджете городского округа Кинешма </w:t>
            </w:r>
            <w:r w:rsidRPr="008F7061">
              <w:rPr>
                <w:rFonts w:ascii="Times New Roman" w:hAnsi="Times New Roman"/>
              </w:rPr>
              <w:br/>
              <w:t xml:space="preserve">на 2019 год и плановый период 2020 и 2021 годов" </w:t>
            </w:r>
            <w:r w:rsidRPr="008F7061">
              <w:rPr>
                <w:rFonts w:ascii="Times New Roman" w:hAnsi="Times New Roman"/>
              </w:rPr>
              <w:br/>
              <w:t>от</w:t>
            </w:r>
            <w:r w:rsidR="00B36B5C">
              <w:rPr>
                <w:rFonts w:ascii="Times New Roman" w:hAnsi="Times New Roman"/>
              </w:rPr>
              <w:t xml:space="preserve"> 16.10.2019</w:t>
            </w:r>
            <w:r w:rsidRPr="008F7061">
              <w:rPr>
                <w:rFonts w:ascii="Times New Roman" w:hAnsi="Times New Roman"/>
              </w:rPr>
              <w:t xml:space="preserve"> № </w:t>
            </w:r>
            <w:r w:rsidR="00B36B5C">
              <w:rPr>
                <w:rFonts w:ascii="Times New Roman" w:hAnsi="Times New Roman"/>
              </w:rPr>
              <w:t>84/528</w:t>
            </w:r>
            <w:r w:rsidRPr="008F7061">
              <w:rPr>
                <w:rFonts w:ascii="Times New Roman" w:hAnsi="Times New Roman"/>
              </w:rPr>
              <w:t xml:space="preserve"> </w:t>
            </w:r>
            <w:bookmarkEnd w:id="1"/>
          </w:p>
        </w:tc>
      </w:tr>
      <w:tr w:rsidR="008F7061" w:rsidRPr="008F7061" w:rsidTr="008F7061">
        <w:trPr>
          <w:trHeight w:val="3000"/>
        </w:trPr>
        <w:tc>
          <w:tcPr>
            <w:tcW w:w="103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</w:rPr>
            </w:pPr>
            <w:r w:rsidRPr="008F7061">
              <w:rPr>
                <w:rFonts w:ascii="Times New Roman" w:hAnsi="Times New Roman"/>
              </w:rPr>
              <w:t>Приложение 5</w:t>
            </w:r>
            <w:r w:rsidRPr="008F7061">
              <w:rPr>
                <w:rFonts w:ascii="Times New Roman" w:hAnsi="Times New Roman"/>
              </w:rPr>
              <w:br/>
              <w:t>к решению городской Думы </w:t>
            </w:r>
            <w:r w:rsidRPr="008F7061">
              <w:rPr>
                <w:rFonts w:ascii="Times New Roman" w:hAnsi="Times New Roman"/>
              </w:rPr>
              <w:br/>
              <w:t>городского округа Кинешма  </w:t>
            </w:r>
            <w:r w:rsidRPr="008F7061">
              <w:rPr>
                <w:rFonts w:ascii="Times New Roman" w:hAnsi="Times New Roman"/>
              </w:rPr>
              <w:br/>
              <w:t xml:space="preserve"> "О бюджете городского округа Кинешма на 2019 год</w:t>
            </w:r>
            <w:r w:rsidRPr="008F7061">
              <w:rPr>
                <w:rFonts w:ascii="Times New Roman" w:hAnsi="Times New Roman"/>
              </w:rPr>
              <w:br/>
              <w:t xml:space="preserve"> и плановый период 2020 и 2021 годов" </w:t>
            </w:r>
            <w:r w:rsidRPr="008F7061">
              <w:rPr>
                <w:rFonts w:ascii="Times New Roman" w:hAnsi="Times New Roman"/>
              </w:rPr>
              <w:br/>
              <w:t xml:space="preserve">от 19.12.2018 № 69/453  </w:t>
            </w:r>
          </w:p>
        </w:tc>
      </w:tr>
      <w:tr w:rsidR="008F7061" w:rsidRPr="008F7061" w:rsidTr="008F7061">
        <w:trPr>
          <w:trHeight w:val="1530"/>
        </w:trPr>
        <w:tc>
          <w:tcPr>
            <w:tcW w:w="103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F7061">
              <w:rPr>
                <w:rFonts w:ascii="Times New Roman" w:hAnsi="Times New Roman"/>
                <w:b/>
                <w:bCs/>
                <w:color w:val="000000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бюджета в ведомственной структуре расходов бюджета городского округа Кинешма на 2019 год и плановый период 2020 и 2021 годов</w:t>
            </w:r>
          </w:p>
        </w:tc>
      </w:tr>
      <w:tr w:rsidR="008F7061" w:rsidRPr="008F7061" w:rsidTr="008F7061">
        <w:trPr>
          <w:trHeight w:val="300"/>
        </w:trPr>
        <w:tc>
          <w:tcPr>
            <w:tcW w:w="103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8F7061" w:rsidRPr="008F7061" w:rsidTr="008F7061">
        <w:trPr>
          <w:trHeight w:val="300"/>
        </w:trPr>
        <w:tc>
          <w:tcPr>
            <w:tcW w:w="103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(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.р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>ублей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>)</w:t>
            </w:r>
          </w:p>
        </w:tc>
      </w:tr>
      <w:tr w:rsidR="008F7061" w:rsidRPr="008F7061" w:rsidTr="008F7061">
        <w:trPr>
          <w:trHeight w:val="300"/>
        </w:trPr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КВСР</w:t>
            </w:r>
          </w:p>
        </w:tc>
        <w:tc>
          <w:tcPr>
            <w:tcW w:w="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7061">
              <w:rPr>
                <w:rFonts w:ascii="Times New Roman" w:hAnsi="Times New Roman"/>
                <w:color w:val="000000"/>
              </w:rPr>
              <w:t>Рз</w:t>
            </w:r>
            <w:proofErr w:type="spellEnd"/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gramStart"/>
            <w:r w:rsidRPr="008F7061">
              <w:rPr>
                <w:rFonts w:ascii="Times New Roman" w:hAnsi="Times New Roman"/>
                <w:color w:val="000000"/>
              </w:rPr>
              <w:t>ПР</w:t>
            </w:r>
            <w:proofErr w:type="gramEnd"/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ЦСР</w:t>
            </w:r>
          </w:p>
        </w:tc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8F7061">
              <w:rPr>
                <w:rFonts w:ascii="Times New Roman" w:hAnsi="Times New Roman"/>
                <w:color w:val="000000"/>
              </w:rPr>
              <w:t>Вр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Бюджетные ассигнования 2019 год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Бюджетные ассигнования 2020 год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Бюджетные ассигнования 2021 год</w:t>
            </w:r>
          </w:p>
        </w:tc>
      </w:tr>
      <w:tr w:rsidR="008F7061" w:rsidRPr="008F7061" w:rsidTr="008F7061">
        <w:trPr>
          <w:trHeight w:val="975"/>
        </w:trPr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8F7061" w:rsidRPr="008F7061" w:rsidTr="008F7061">
        <w:trPr>
          <w:trHeight w:val="3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F7061" w:rsidRPr="008F7061" w:rsidRDefault="008F7061" w:rsidP="008F7061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tabs>
                <w:tab w:val="left" w:pos="2161"/>
              </w:tabs>
              <w:ind w:right="459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"Комитет по культуре и туризму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108 571,05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76 603,47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71 603,47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"Формирование и содержание муниципального архива"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3 243,98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3 238,50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3 238,50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732,15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4210200020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732,15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732,15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Оказание информационных услуг на основе архивных документов и обеспечение доступа к архивным документам (копиям) и справочно-поисковым средствам к ним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2 511,84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2 506,35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2 506,35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4210200130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2 511,84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2 506,35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2 506,35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"Развитие туризма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4230000000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благоприятных условий для устойчивого развития сферы туризма в городском округе Кинешма и повышение потребительского спроса на туристские услуги"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4230100000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Содействие развитию внутреннего и въездного туризма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4230100140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45 853,98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32 488,41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32 488,41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45 793,11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32 488,41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32 488,41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44 211,16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32 488,41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32 488,41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36 245,40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32 428,41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32 428,41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29 772,58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32 428,41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32 428,41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1 726,75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1 757,99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1 757,99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1 726,75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1 757,99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1 757,99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культуры и искусства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28 045,83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30 670,43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30 670,43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28 045,83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30 670,43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30 670,43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6 472,82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культуры и искусства городского округа Кинешма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6 472,82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41402S1430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6 472,82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7 965,77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456,05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Поддержка способных и талантливых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4170340050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417A100000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417A155195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417A155195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7 449,71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1 578,95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59 073,09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40 776,56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35 776,56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55 591,91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37 295,39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32 295,39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53 726,23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37 295,39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32 295,39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"Наследие"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23 847,54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17 282,79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17 282,79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"Библиотечное обслуживание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23 791,54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17 226,79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17 226,79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2 077,23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2 033,58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2 033,58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2 077,23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2 033,58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2 033,58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Осуществление библиотечного, библиографического и информационного обслуживания пользователей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14 239,18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14 609,60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14 609,60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4210100180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14 239,18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14 609,60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14 609,60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Работы по формированию, учету, изучению, обеспечению физического сохранения и безопасности фондов библиотеки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4210100280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583,60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583,60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Комплектование книжных фондов библиотек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42101L5191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6 863,55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42101S0340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6 863,55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"Охрана, сохранение и популяризация культурного и исторического наследия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4210300000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8F7061" w:rsidRPr="008F7061" w:rsidTr="008F7061">
        <w:trPr>
          <w:trHeight w:val="3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Сохранение, использование, популяризация и охрана объектов культурного наследия, находящихся в собственности городского округа Кинешма, охрана объектов культурного наследия местного (муниципального) значения, популяризация культурного и исторического наследия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4210310080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"Культурно-досуговая деятельность"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29 878,68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20 012,60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15 012,60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культурного досуга и отдыха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29 878,68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20 012,60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15 012,60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247,92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2 247,92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247,92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Создание условий для обеспечения доступа различных социальных групп граждан к культурным благам, развитие самодеятельного народного творчества, поддержка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17 094,80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17 764,68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14 764,68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4220100110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17 094,80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17 764,68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14 764,68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проведения массовых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640,70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610,70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4220100500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2 219,24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2 219,24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работникам культуры муниципальных учреждений культуры до средней заработной платы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7 676,02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42201S0340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7 676,02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Укрепление материально-технической базы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1 853,68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"Культура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4240000000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4240100000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3 481,18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3 451,18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3 451,18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3 451,18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2 982,67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2 982,67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2 982,67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463,16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463,16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4240100360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5,35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Проведение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4240100370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08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4240100370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Управление образования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718 591,86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709 443,70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724 044,59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714 037,76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704 761,20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719 362,09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378 536,12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371 894,19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379 195,96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377 105,88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371 894,19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379 195,96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"Дошкольное образование детей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366 203,26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371 157,15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378 308,92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"Дошкольное образование. Присмотр и уход за детьми"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366 203,26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371 157,15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378 308,92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56 061,57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55 532,72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51 532,72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56 061,57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55 532,72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51 532,72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дошкольного образования и обеспечение функционирования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81 869,50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79 878,28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79 878,28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4110100030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81 869,50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79 878,28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79 878,28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Присмотр и уход за детьми, в части питания детей образовательного учреждения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4110100050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1 053,31</w:t>
            </w:r>
          </w:p>
        </w:tc>
      </w:tr>
      <w:tr w:rsidR="008F7061" w:rsidRPr="008F7061" w:rsidTr="008F7061">
        <w:trPr>
          <w:trHeight w:val="5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Осуществление переданных органам местного самоуправления государственных полномочий Ивановской области по присмотру и уходу за детьми-сиротами и детьми, оставшимися без попечения родителей, детьми-инвалидами в муниципальных дошкольных образовательных организациях и детьми, нуждающимися в длительном лечении, в муниципальных дошкольных образовательных организациях, осуществляющих оздоровление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2 188,29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4110180100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2 188,29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2 188,29</w:t>
            </w:r>
          </w:p>
        </w:tc>
      </w:tr>
      <w:tr w:rsidR="008F7061" w:rsidRPr="008F7061" w:rsidTr="008F7061">
        <w:trPr>
          <w:trHeight w:val="6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возмещение затрат на финансовое обеспечение получения дошкольного образования в частных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225 030,59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232 504,55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4110180170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225 030,59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232 504,55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243 656,32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10 902,62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"Модернизация и развитие инфраструктуры системы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3 545,88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Подготовка к открытию детского сада на 220 мест по ул. Гагарина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4170111520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3 545,88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4170111520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3 545,88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7 356,74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5 259,46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5 259,46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2 097,28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2 097,28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737,04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887,04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1 157,89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167,35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167,35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290 406,41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290 714,01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297 953,13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288 222,20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290 714,01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297 953,13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"Общее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4130000000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280 622,90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287 508,65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294 957,76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начального общего, основного общего и среднего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4130100000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280 622,90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287 508,65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294 957,76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55 717,34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56 431,62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53 431,62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4130100020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55 717,34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56 431,62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53 431,62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общего образования и обеспечение функционирования муниципальных 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14 466,35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13 992,30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13 992,30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4130100040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14 466,35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13 992,30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13 992,30</w:t>
            </w:r>
          </w:p>
        </w:tc>
      </w:tr>
      <w:tr w:rsidR="008F7061" w:rsidRPr="008F7061" w:rsidTr="008F7061">
        <w:trPr>
          <w:trHeight w:val="6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208 121,53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214 694,45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4130180150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208 121,53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214 694,45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225 028,49</w:t>
            </w:r>
          </w:p>
        </w:tc>
      </w:tr>
      <w:tr w:rsidR="008F7061" w:rsidRPr="008F7061" w:rsidTr="008F7061">
        <w:trPr>
          <w:trHeight w:val="6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Возмещения затрат на финансовое обеспечение получения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включая расходы на оплату труда, приобретение учебников и учебных пособий, средств обучения, игр и игрушек (за исключением расходов на содержание зданий и оплату коммунальных услуг)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2 317,67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2 390,29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4130180160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2 317,67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2 390,29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2 505,36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7 599,30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3 205,36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2 995,37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4 966,28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3 674,98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3 674,98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892,89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892,89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2 231,36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2 021,37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Технологическое обеспечение процедуры проведения государственной итоговой аттестации физических лиц, освоивших образовательные программы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4170211500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4170211500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398,42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во Всероссийской олимпиаде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4170310600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Поддержка кадетских классов в общеобразовательных организациях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4170340060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питания обучающихся 1-4 классов муниципальных общеобразовательных организаций из малоимущих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4170411290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2 367,02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684,00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1 473,68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710,52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710,52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710,52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659,52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659,52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20 014,61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17 222,17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17 282,17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19 721,91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17 222,17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17 282,17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19 457,11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16 957,37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16 957,37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18 668,19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16 957,37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16 957,37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1 506,03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1 573,47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1 573,47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1 506,03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1 573,47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1 573,47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сфере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17 162,16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15 383,90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15 383,90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17 162,16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15 383,90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15 383,90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788,92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платы педагогическим работникам иных муниципальных организаций дополнительного образования детей городского округа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Кинешма до средней заработной платы учителей в Ивановской </w:t>
            </w:r>
            <w:r w:rsidRPr="008F7061">
              <w:rPr>
                <w:rFonts w:ascii="Times New Roman" w:hAnsi="Times New Roman"/>
                <w:color w:val="000000"/>
              </w:rPr>
              <w:lastRenderedPageBreak/>
              <w:t>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788,92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41402S1420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788,92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324,80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4170210290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124,80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интеллектуального, творческого и физического потенциала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обучающихся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Мероприятия в рамках подготовки и участия в Спартакиаде школьников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4170310380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210,53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210,53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210,53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210,53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210,53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2 193,81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2 193,81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2 193,81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2 193,81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2 059,90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2 059,90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Осуществление переданных государственных полномочий по организации двухразового питания в лагерях дневного пребывания детей-сирот и детей,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4420280200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168,00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2 025,81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2 025,81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1 891,90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1 891,90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22 886,82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22 870,93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22 870,93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22 660,35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22 740,93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22 740,93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22 660,35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22 740,93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22 740,93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"Информационно-методическое и бухгалтерское сопровождение"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16 941,82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17 211,15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17 211,15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централизованных бухгалтерий по осуществлению бухгалтерского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14 072,39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14 091,97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14 091,97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12 859,44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12 859,44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12 859,44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4160100090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1 212,95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1 232,54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1 232,54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"Информационно-методический центр"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2 869,43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3 119,18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3 119,18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2 562,09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2 713,65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2 713,65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306,18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404,36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404,36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4160100100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1,17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1,17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5 718,53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5 529,79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5 529,79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5 689,33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5 496,39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5 496,39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5 162,03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4 914,89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4 914,89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523,73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578,78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578,78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4160200360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2,72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Проведение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4160200370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4160200370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33,40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целевой подготовки педагогов для работы в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44101S3110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"Финансовое обеспечение предоставления мер социальной поддержки в сфере общего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4170400000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8F7061" w:rsidRPr="008F7061" w:rsidTr="008F7061">
        <w:trPr>
          <w:trHeight w:val="3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4 554,10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4 682,51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67,30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69,20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69,20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4170480110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4 486,80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4 613,31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4 613,31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Финансовое управление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392 184,40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171 763,12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143 212,74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32 254,70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19 186,94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16 056,03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7 538,32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7 538,32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7 538,32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7 538,32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7 448,32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7 475,92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7 385,92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7 385,92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6 470,82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6 470,82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6 470,82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993,90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903,90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903,90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11,20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Проведение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62,40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62,40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резервного фонда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Резервный фонд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7210010290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2 114,80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24 427,68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9 623,82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7 298,70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7 298,70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"Обеспечение функционирования муниципальных организаций 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7 298,70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510,24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"Многофункциональный центр предоставления государственных и муниципальных услуг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4 897,15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5310100220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4 897,15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3 130,92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функционирования многофункциональных центров предоставления государственных и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1 891,32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53101S2910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1 891,32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полномочий городского округа Кинешма в сфере строительства, реконструкции, капитального и текущего ремонта объектов капитального строительства"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5410300000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6 879,16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муниципальных учреждений строительства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6 716,16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6 492,91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6 492,91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5 111,98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5 027,78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5 027,78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1 590,66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1 450,99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1 450,99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5410300420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13,51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14,14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Прочие расходы на выполнение капитального и текущего ремонта муниципальных объектов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5410311400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10 234,72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10 234,72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10 234,72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4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34,72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4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Исполнение судебного акта по делу № А17-403/2017 от 10.11.2017 о возмещении ущерба причиненного нарушением бюджетного законодательства Российской Федерации, в том числе государственной пошлины за рассмотрение иска (по объекту "Строительство детского сада на 220 мест по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ул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.Г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>агарина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в г. Кинешма Ивановской области")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17 133,63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15 486,45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15 486,45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17 133,63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15 486,45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15 486,45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"Защита населения и территорий от чрезвычайных ситуаций, обеспечение пожарной безопасности и безопасности людей"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16 934,16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15 486,45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15 486,45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"Предупреждение и ликвидация последствий чрезвычайных ситуаций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16 609,40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15 136,45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15 136,45</w:t>
            </w:r>
          </w:p>
        </w:tc>
      </w:tr>
      <w:tr w:rsidR="008F7061" w:rsidRPr="008F7061" w:rsidTr="008F7061">
        <w:trPr>
          <w:trHeight w:val="5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мероприятий по предупреждению, ликвидации последствий чрезвычайных ситуаций и происшествий, оказанию помощи при происшествиях и чрезвычайных ситуациях на территории городского округа Кинешма и обучение населения городского округа Кинешма в области гражданской обороны, защиты населения и территорий от чрезвычайных ситуаций природного и техногенного характера"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16 609,40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15 136,45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15 136,45</w:t>
            </w:r>
          </w:p>
        </w:tc>
      </w:tr>
      <w:tr w:rsidR="008F7061" w:rsidRPr="008F7061" w:rsidTr="008F7061">
        <w:trPr>
          <w:trHeight w:val="4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Предупреждение и ликвидация последствий чрезвычайных ситуаций в границах городского округа Кинешма, организация обучения населения в области гражданской обороны, защиты от чрезвычайных ситуаций природного и техногенного характера, обеспечения пожарной безопасности и безопасности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16 550,54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15 077,59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15 077,59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15 072,13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13 519,05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13 519,05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1 418,52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1 478,65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1 478,65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4810100190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79,90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Создание необходимых условий для улучшения состояния противопожарного водоснабжения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58,86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4810110190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58,86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"Внедрение и развитие аппаратно-программного комплекса "Безопасный город"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системы видеонаблюдения и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видеофиксации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происшествий и чрезвычайных ситуаций на базе МУ "Управление по делам гражданской обороны и чрезвычайным ситуациям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Охват системой видеонаблюдения всех основных транспортных развязок и мест скопления людей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4820110200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136 229,66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67 556,88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65 190,85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"Регулирование численности безнадзорных животных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5200400000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8F7061" w:rsidRPr="008F7061" w:rsidTr="008F7061">
        <w:trPr>
          <w:trHeight w:val="4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животных, их лечению, защите населения от болезней, общих для человека и животных, в части организации проведения мероприятий по отлову и содержанию безнадзорных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5200480370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199,53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104,23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"Текущее содержание инженерной защиты (дамбы, дренажные системы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станции)"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"Текущее содержание гидротехнических сооружений"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Текущее содержание инженерной защиты (дамбы, дренажные системы,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водоперекачивающие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станции)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51201S0540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8 934,11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8 922,13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9 235,28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127 096,02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транспортной системы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123 355,14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78 054,23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"Организация содержания закрепленных автомобильных дорог общего пользования и искусственных дорожных сооружений в их составе" в границах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78 054,23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58 530,52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55 851,34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4 493,05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4 089,69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4 089,69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4 493,05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4 089,69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4 089,69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автомобильных дорог общего пользования местного значения, мостов и иных транспортных инженерных сооружений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64 541,75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51 637,60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48 958,42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4610100160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64 541,75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51 637,60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48 958,42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2 803,23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4610100170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2 803,23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2 803,23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626,00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</w:t>
            </w:r>
            <w:proofErr w:type="spellStart"/>
            <w:proofErr w:type="gramStart"/>
            <w:r w:rsidRPr="008F7061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46101S0510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5 590,20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46101S0510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5 590,20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"Ремонт автомобильных дорог общего пользования местного значения,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45 300,91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ремонта закрепленных автомобильных дорог общего пользования и искусственных дорожных сооружений в их составе, внутриквартальных проездов и придомовых территорий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45 300,91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3 431,37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1 137,37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4620110010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Разработка проектно-сметной документации по капитальному ремонту мостов, мостовых переходов и проведение государственной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7 093,98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4620111490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7 093,98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</w:t>
            </w:r>
            <w:proofErr w:type="spellStart"/>
            <w:proofErr w:type="gramStart"/>
            <w:r w:rsidRPr="008F7061">
              <w:rPr>
                <w:rFonts w:ascii="Times New Roman" w:hAnsi="Times New Roman"/>
                <w:color w:val="000000"/>
              </w:rPr>
              <w:t>C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>троительство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(реконструкция), капитальный ремонт, ремонт и содержание автомобильных дорог общего пользования местного значения, в том числе на формирование муниципальных дорожных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34 775,56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46201S0510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34 775,56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Разработка проектно-сметной документации на капитальный ремонт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79900S4000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1 052,63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2 688,25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179 236,21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46 479,41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46 479,41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F7061" w:rsidRPr="008F7061" w:rsidTr="008F7061">
        <w:trPr>
          <w:trHeight w:val="5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Капитальный ремонт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Текущий ремонт крыши на объекте: "Жилой дом № 1 по ул. Кооперативная города Кинешма" во исполнение решения Кинешемского городского суда Ивановской области от 12.03.2019 по делу № 2а-582/2019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8090011510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8090011510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225,03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10 351,54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4 310,00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4 110,00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"Обновление парка автотранспортных средств, используемых при выполнении операций внешнего благоустройства населенных пунктов, и коммунальной техники"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5110300000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Приобретение автотранспортных средств и коммунальной техники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5110310490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4 988,90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Субсидия бюджету городского округа Кинешма на приобретение коммунальной техники для уборки города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79900S4100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79900S4100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1 052,64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168 259,64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46 079,41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46 079,41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37 015,70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37 015,70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37 015,70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27 718,70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27 718,70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22 461,90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22 461,90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22 461,90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уличного освещения в границах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5 256,80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4530100240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5 256,80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5 256,80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Наказы избирателей депутатам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8 780,00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8 180,00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Монтаж и демонтаж праздничной иллюминации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4530111260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23 980,58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18 360,71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18 360,71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23 980,58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18 360,71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18 360,71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"Благоустройство территорий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16 370,09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10 041,16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10 041,16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532,96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463,88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532,96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463,88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463,88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источников нецентрализованного водоснабжения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128,87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5110100260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128,87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128,87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Содержание, благоустройство мест массового отдыха населения городского округа Кинешма и других территорий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12 554,66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7 548,41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7 548,41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5110100270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12 554,66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7 548,41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7 548,41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 ремонт детских 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5110100580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"Наказы избирателей депутатам городской Думы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5110110010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Ремонт мемориалов воинских захоронений, памятных знаков и других малых архитектурных форм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458,46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5110111250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458,46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Прочие работы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1 745,14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495,14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5110160020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1 250,00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7 610,49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8 319,55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8 319,55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5 329,87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5 842,35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5 842,35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5110200020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5 329,87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5 842,35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5 842,35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и 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2 280,62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2 477,19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2 477,19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5110200300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2 280,62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2 477,19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2 477,19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107 263,37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561F255550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22 263,37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Подпрограмма "Благоустройство площади Революции в г. Кинешма Ивановской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562F200000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562F254240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562F254240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"Развитие комплекса очистных сооружений и систем водоотведения в г.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Региональный проект "Оздоровление Волги"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551G600000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Разработка проектной и рабочей документации на строительство и (или) реконструкцию комплексов очистных сооружений и систем водоотведения с целью сокращения доли загрязненных сточных вод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551G684700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23 955,79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23 053,43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3 374,41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"Модернизация и развитие инфраструктуры системы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Строительство детского сада на 220 мест по ул. Гагарина в г. Кинешма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3 347,94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2 846,45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4170111320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Комитет по физической культуре и спорту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64 509,79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52 489,46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52 489,46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"Формирование современной городской среды на территории муниципального образования "Городской округ Кинешма" на 2019-2022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"Благоустройство дворовых и общественных территорий"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561F200000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Субсидии бюджетам муниципальных образований Ивановской области на организацию благоустройства территорий в рамках поддержки местных инициатив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561F2S5100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3 252,20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45 974,30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38 719,21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38 719,21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45 259,12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38 719,21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38 719,21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"Развитие образования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44 328,11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38 719,21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38 719,21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"Дополнительное образование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42 527,14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38 719,21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38 719,21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образовательных программ дополнительного образования детей и мероприятия по их реализации"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39 350,93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38 719,21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38 719,21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5 801,78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5 801,78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5 801,78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5 801,78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5 801,78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5 801,78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дополнительного образования и обеспечение функционирования муниципальных организаций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33 231,15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32 917,43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32 917,43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33 231,15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32 917,43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32 917,43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4140100620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"Поэтапное повышение средней заработной платы педагогических работников муниципальных организаций дополнительного образования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3 176,21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Поэтапное доведение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3 176,21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41402S1440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3 176,21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"Поддержка развития образовательных организаций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1 800,97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"Содействие развитию образовательных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1 800,97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1 800,97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4170210030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1 800,97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Приобретение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локализаторов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взрыва и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ручных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металлодетекторов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178,20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79900S1950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736,84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9,97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715,18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15 283,28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13 770,25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13 770,25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12 405,89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10 909,13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10 909,13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12 029,60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10 909,13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10 909,13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"Развитие физической культуры и массового спорта"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1 530,10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447,10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"Всероссийского физкультурно-спортивного комплекса "Готов к труду и обороне" (ГТО)"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работы центра тестирования по выполнению видов испытаний (тестов), нормативов "Всероссийского физкультурно-спортивного комплекса "Готов к труду и обороне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"(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>ГТО)"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4310110990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267,10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"Физическое воспитание и обеспечение организации и проведения физкультурных и спортивных мероприятий"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проведения физкультурных и спортивных мероприятий, обеспечение участия спортсменов городского округа Кинешма в физкультурных и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4310200150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"Совершенствование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4310300000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180,00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4310310030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Реконструкция и ремонт спортивных площадок по месту жительства, подготовка, заливка и содержание катков в зимний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75,00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4310310100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75,00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Приобретение спортивного инвентаря и оборудования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4310310120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"Развитие системы подготовки спортивного резерва"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10 499,50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10 462,03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10 462,03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программ спортивной подготовки и мероприятия по их реализации в муниципальных организациях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10 499,50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10 462,03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10 462,03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1 030,00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4320100020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1 030,00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и проведение спортивных мероприятий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4320100620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Спортивная подготовка по олимпийским и неолимпийским видам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9 439,50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9 432,03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9 432,03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4320110960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9 439,50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9 432,03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9 432,03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антитеррористической защищенности объектов"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Приобретение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локализаторов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взрыва и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ручных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металлодетекторов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4900111470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57,50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Наказы избирателей депутатам Ивановской областной Думы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Участие спортивных команд муниципальных организаций дополнительного образования в сфере физической культуры и спорта в спортивных мероприятиях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79900S3140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79900S3140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315,79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Оформление участков сетей теплоснабжения для передачи их теплоснабжающим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2 877,39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"Развитие физической культуры и спорта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4330000000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4330100000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2 868,12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2 861,12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2 861,12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2 851,12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2 844,12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2 844,12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2 368,35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2 368,35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2 368,35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480,28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473,28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473,28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4330100360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2,50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Проведение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4330100370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4330100370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4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 по обеспечению деятельности органов местного самоуправления городского округа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958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8090000600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Администрация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150 257,29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94 504,27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88 094,82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44 720,26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41 947,96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41 948,83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главы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5410100350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1 379,94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41 521,49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39 919,95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39 919,95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41 521,49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39 919,95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39 919,95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41 521,49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39 919,95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39 919,95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"Повышение эффективности деятельности отраслевых (функциональных) органов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39 825,63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38 279,02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38 279,02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39 825,63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38 279,02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38 279,02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30 826,71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30 800,20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30 800,20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8 691,05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7 251,12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7 251,12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29,18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278,70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227,70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227,70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1 475,37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Осуществление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1 475,37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1 420,43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1 420,43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991,36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978,70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978,70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5410280360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484,01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441,73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условий и охраны труда в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5410500000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Проведение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5410500370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5410500370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220,50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Осуществление полномочий по составлению (изменению) списков кандидатов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7590000000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8F7061" w:rsidRPr="008F7061" w:rsidTr="008F7061">
        <w:trPr>
          <w:trHeight w:val="3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Осуществление исполнительно-распорядительными органами муниципальных образований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7590051200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16,86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17,74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1 802,69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631,21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631,21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8F7061" w:rsidRPr="008F7061" w:rsidTr="008F7061">
        <w:trPr>
          <w:trHeight w:val="5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Услуги по технической инвентаризации зданий муниципального жилищного фонда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4510110160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438,01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438,01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438,01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438,01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438,01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"Оказание мер поддержки гражданам, участвующим в охране общественного порядка, создание условий для деятельности народной дружины"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мер поддержки гражданам, участвующим в охране общественного порядка, создание условий для деятельности народной дружины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31,61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31,61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4,20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5200160080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2,41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"Реализация мероприятий по содействию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5200300000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общественных работ на территории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5200310140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"Оказание поддержки некоммерческим организациям"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5200500000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Предоставление помещений народной дружине, социально - ориентированным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5200520010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206,40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183,20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183,20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183,20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"Создание условий для решения вопросов местного значения, иных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Осуществление отдельных государственных полномочий в сфере административных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5410280350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33,20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Оказание финансовой поддержки территориальным общественным самоуправлениям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150,00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5420160070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4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352,18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4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Выполнение работ по внесению изменений в Генеральный план и Правила землепользования и застройки муниципального образования "Городской округ Кинешма" и изготовление актуальной редакции Генерального плана и Правил землепользования и застройки муниципального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образования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"Г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>ородской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округ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8090011100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819,30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4700000000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"Поддержка и развитие малого предпринимательства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4700100000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Предоставление субсидии на оказание социально-значимых бытовых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4700120160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55 041,74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7 060,40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7 060,40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54 991,34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7 040,00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49 877,10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7 040,00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7 040,00</w:t>
            </w:r>
          </w:p>
        </w:tc>
      </w:tr>
      <w:tr w:rsidR="008F7061" w:rsidRPr="008F7061" w:rsidTr="008F7061">
        <w:trPr>
          <w:trHeight w:val="5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7 040,00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Установка общедомовых приборов учета,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благоустройтво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придомовых территорий, газификация многоквартирных домов, капитальный ремонт многоквартирных домов в доле муниципального жилищного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4510110330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Оказание услуг по изготовлению технических заключений о состоянии строительных конструкций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4510110340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Муниципальная поддержка капитального ремонта общего имущества в многоквартирных домах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5 300,00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4510110550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5 300,00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Оплата коммунальных услуг, содержание, текущий ремонт жилых помещений, относящихся к свободному жилищному фонду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Замена и установка индивидуальных приборов учета (электроэнергии, холодного и горячего водоснабжения, газоснабжения) муниципальных жилых помещениях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Субсидии организациям, осуществляющим управление муниципальными общежитиями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1 000,00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Субсидии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из бюджета городского округа Кинешма на возмещение затрат в связи с выполнением работ по установке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игровых элементов для детских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Субсидия на капитальный ремонт многоквартирных домов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4510120220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"Переселение граждан из аварийного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4550000000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42 177,10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Региональный проект "Обеспечение устойчивого сокращения </w:t>
            </w:r>
            <w:proofErr w:type="spellStart"/>
            <w:r w:rsidRPr="008F7061">
              <w:rPr>
                <w:rFonts w:ascii="Times New Roman" w:hAnsi="Times New Roman"/>
                <w:color w:val="000000"/>
              </w:rPr>
              <w:t>неприггодного</w:t>
            </w:r>
            <w:proofErr w:type="spellEnd"/>
            <w:r w:rsidRPr="008F7061">
              <w:rPr>
                <w:rFonts w:ascii="Times New Roman" w:hAnsi="Times New Roman"/>
                <w:color w:val="000000"/>
              </w:rPr>
              <w:t xml:space="preserve">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455F300000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42 177,10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4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41 337,78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26 171,66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455F389502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15 166,11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Субсидии бюджетам городских округов на обеспечение мероприятий по переселению граждан из аварийного жилищного фонда, в том числе переселения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839,33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531,39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455F389602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307,93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5 114,24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"Развитие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"Развитие и организация инженерных инфраструктур"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Разработка схемы теплоснабжения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4530111450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4530111450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"Благоустройство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"Благоустройство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"Содержание территорий общего пользования городских кладбищ и оказание поддержки в связи с погребением невостребованных и неизвестных умерших"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8F7061" w:rsidRPr="008F7061" w:rsidTr="008F7061">
        <w:trPr>
          <w:trHeight w:val="3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Компенсация затрат по оказанию услуг на погребение неизвестных и невостребованных трупов, в целях возмещения недополученных доходов, возникающих из-за разницы стоимости услуг, определенных органом местного самоуправления городского округа Кинешма и социального пособия на погребение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5110211080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20,40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"Охрана окружающей среды"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"Рекультивация городской свалки твердых бытовых отходов"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Разработка проекта рекультивации городской свалки твердых бытовых отходов г.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5500111130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5500111130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"Осуществление управления в области организации и функционирования особо охраняемых природных территорий местного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5500400000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Проведение комплексных работ экологических обследований особо охраняемых природных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5500400610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5500400610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9 560,59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8 003,99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7 404,10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9 553,39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8 003,99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7 404,10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9 553,39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8 003,99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7 404,10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"Формирование доступной среды жизнедеятельности для инвалидов"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4410400000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Реализация инновационного социального проекта "Мы - лучи одного солнца"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4410411540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1 399,76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6 720,11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6 204,10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6 204,10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"Отдых и оздоровление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6 720,11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6 204,10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6 204,10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595,74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595,74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595,74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"Повышение качества отдыха и оздоровления детей на базе муниципального учреждения городского округа Кинешма "Детская база отдыха "Радуга""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5 011,87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4 503,91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4 503,91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4420200330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5 011,87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4 503,91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4 503,91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Укрепление материально-технической базы муниципальных учреждений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4420210030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790,00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пожарной безопасности муниципального учреждения городского округа Кинешма "Детская база отдыха "Радуга"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4420211480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4420211480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оздоровления детей (транспортные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4420240070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176,50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158,50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отдыха детей в каникулярное время в части организации двухразового питания в лагерях дневного пребывания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945,95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945,95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44202S0190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945,95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945,95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"Молодежная политика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4430000000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1 433,53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"Организация работы с молодежью"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4430100000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1 433,53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1 173,53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4430110130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1 173,53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1 200,00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Организация молодежных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4430110260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Выплата стипендии гражданам в соответствии с договором о целевом обучении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4410140250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07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4410140250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20 222,65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13 531,66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12 458,20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Пенсионное обеспечение лиц, замещающих выборные муниципальные должности и муниципальные должности муниципальной службы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7690040120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2 640,00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11 864,82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1 532,00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1 532,00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отдельным категориям жителей"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Оказание материальной помощи гражданам, оказавшимся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4410240110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10 799,82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449,00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"Государственная и муниципальная поддержка граждан в сфере ипотечного жилищного кредитования"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"Улучшение жилищных условий граждан, проживающих на территории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Предоставление субсидий гражданам на оплату первоначального взноса при получении ипотечного жилищного кредита на погашение основной суммы долга и уплату процентов по ипотечному жилищному кредиту (в том числе рефинансированному)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45201S3100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2 486,44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125,00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"Обеспечение жильем молодых семей"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4540000000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молодым семьям"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4540100000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45401L4970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8 313,38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324,00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"Развитие институтов гражданского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поддержки социально ориентированным некоммерческим организациям и территориальным общественным самоуправлениям"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Субсидирование социально ориентированных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5420120010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поддержку отдельных категорий граждан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Материальное обеспечение граждан, удостоенных звания "Почетный гражданин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7690040130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733,00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"Обеспечение качественным жильем, услугами жилищно-коммунального хозяйства населения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"Жилище"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8F7061" w:rsidRPr="008F7061" w:rsidTr="00B36B5C">
        <w:trPr>
          <w:trHeight w:val="475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"Создание безопасности и благоприятных условий проживания граждан, организационное и финансовое обеспечение проведения капитального ремонта общего имущества в многоквартирных домах и улучшение эксплуатационных характеристик общего имущества в многоквартирных домах, снижение социальной напряженности среди населения по оплате коммунальных услуг"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8F7061" w:rsidRPr="008F7061" w:rsidTr="00B36B5C">
        <w:trPr>
          <w:trHeight w:val="1974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45101R0820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4 293,83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8 587,66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7 514,20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1 424,00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772,00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"Реализация социальной и молодежной политики в городском округе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272,00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"Социальная поддержка отдельных категорий граждан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"Предоставление мер поддержки отдельным категориям работников учреждений социальной сферы"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172,00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Предоставление молодому специалисту единовременной денежной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4410140020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Оплата найма жилых помещений, снимаемых молодыми специалистами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4410140030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72,00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"Дети города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"Предоставление мер социальной поддержки детям и семьям,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Оказание адресной социальной помощи семьям, воспитывающих детей до 18 лет,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4420110150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правонарушений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F7061" w:rsidRPr="008F7061" w:rsidTr="00B36B5C">
        <w:trPr>
          <w:trHeight w:val="279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F7061" w:rsidRPr="008F7061" w:rsidTr="00B36B5C">
        <w:trPr>
          <w:trHeight w:val="2417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Оказание помощи лицам, находящимся в состоянии алкогольного, наркотического или иного токсического опьянения и утратившим способность самостоятельно передвигаться или ориентироваться в окружающей обстановке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5200220060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"Совершенствование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"Информационное сопровождение органов местного самоуправления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5410400000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1 542,42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1 540,59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имущества учреждения в рамках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36,80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5410400020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36,80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муниципального учреждения "Редакция-Радио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1 505,62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1 503,79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5410400210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1 505,62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1 503,79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1 503,79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муниципальными финансами и муниципальным долгом"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"Повышение качества управления муниципальными финансами"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"Обеспечение сбалансированности и устойчивости бюджета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Управление муниципальным долгом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5320110270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17 736,22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20 219,67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17 482,70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7 847,59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7 827,59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7 827,59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7 847,59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7 827,59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7 827,59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7 847,59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7 827,59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7 827,59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7 847,59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7 827,59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7 827,59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7 778,64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7 758,64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7 758,64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городская Дума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7 778,64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7 758,64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7 758,64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Проведение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25,00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функционирования председателя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1 137,18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7010000430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1 137,18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1 137,18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функционирования аппарата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5 736,46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5 716,46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5 716,46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3 503,23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3 503,23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3 503,23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2 138,92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2 118,92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2 118,92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7010000440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94,30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функционирования депутатов городской Думы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880,01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7010000450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880,01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880,01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Выполнение других обязательств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7090060030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Контрольно-счетная комиссия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2 025,05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2 020,05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Проведение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7110000370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Обеспечение функционирования Председателя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699,52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7110000460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699,52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699,52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функционирования членов и аппарата Контрольно-счетной комиссии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1 313,53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1 308,53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1 308,53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1 106,04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1 106,04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1 106,04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196,49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191,49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191,49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7110000470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11,00</w:t>
            </w:r>
          </w:p>
        </w:tc>
      </w:tr>
      <w:tr w:rsidR="008F7061" w:rsidRPr="008F7061" w:rsidTr="00B36B5C">
        <w:trPr>
          <w:trHeight w:val="1042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Комитет имущественных и земельных отношений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12 400,12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10 975,18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10 975,18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12 400,12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10 975,18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10 975,18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12 400,12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10 975,18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10 975,18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Муниципальная программа городского округа Кинешма "Профилактика терроризма, минимизация и (или) ликвидация последствий его проявлений в городском округе Кинешма на 2019-2021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4900200000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8F7061" w:rsidRPr="008F7061" w:rsidTr="008F7061">
        <w:trPr>
          <w:trHeight w:val="22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Оплата за услуги охраны объектов недвижимости, находящихся в муниципальной собственности, готовящихся к продаже, передаче в областную, федеральную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4900211440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1 750,00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1 550,00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Муниципальная программа городского округа Кинешма "Управление муниципальным имуществом в городском округе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9 295,00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9 425,18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9 425,18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"Обеспечение деятельности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5010000000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5 279,01</w:t>
            </w:r>
          </w:p>
        </w:tc>
      </w:tr>
      <w:tr w:rsidR="008F7061" w:rsidRPr="008F7061" w:rsidTr="008F7061">
        <w:trPr>
          <w:trHeight w:val="18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"Финансовое обеспечение комитета имущественных и земельных отношений администрации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5010100000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5 279,01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5 279,01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деятельности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5 241,02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5 227,41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5 227,41</w:t>
            </w:r>
          </w:p>
        </w:tc>
      </w:tr>
      <w:tr w:rsidR="008F7061" w:rsidRPr="008F7061" w:rsidTr="008F7061">
        <w:trPr>
          <w:trHeight w:val="30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4 800,13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4 800,13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4 800,13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435,89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422,28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5010100360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5,00</w:t>
            </w:r>
          </w:p>
        </w:tc>
      </w:tr>
      <w:tr w:rsidR="008F7061" w:rsidRPr="008F7061" w:rsidTr="008F7061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Проведение </w:t>
            </w:r>
            <w:proofErr w:type="gramStart"/>
            <w:r w:rsidRPr="008F7061">
              <w:rPr>
                <w:rFonts w:ascii="Times New Roman" w:hAnsi="Times New Roman"/>
                <w:color w:val="000000"/>
              </w:rPr>
              <w:t>диспансеризации работников органов местного самоуправления городского округа</w:t>
            </w:r>
            <w:proofErr w:type="gramEnd"/>
            <w:r w:rsidRPr="008F7061">
              <w:rPr>
                <w:rFonts w:ascii="Times New Roman" w:hAnsi="Times New Roman"/>
                <w:color w:val="000000"/>
              </w:rPr>
              <w:t xml:space="preserve"> Кинешма, отраслевых (функциональных) органов администрации городского округа Кинешма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5010100370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5010100370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51,60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Подпрограмма "Обеспечение приватизации и содержание имущества муниципальной казны"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5020000000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4 015,99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4 146,18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4 146,18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Основное мероприятие "Управление и распоряжение муниципальным имуществом городского округа Кинешма"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5020100000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4 015,99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4 146,18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4 146,18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Обеспечение приватизации и проведение предпродажной подготовки объектов недвижимости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371,96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262,96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262,96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5020110220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371,96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262,96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262,96</w:t>
            </w:r>
          </w:p>
        </w:tc>
      </w:tr>
      <w:tr w:rsidR="008F7061" w:rsidRPr="008F7061" w:rsidTr="008F7061">
        <w:trPr>
          <w:trHeight w:val="1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Содержание объектов недвижимости, входящих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3 469,82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3 645,00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5020110230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3 469,82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3 645,00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3 645,00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Эффективное управление, распоряжение и сохранность имущества, входящего в состав имущества муниципальной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238,22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238,22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5020110240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174,22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238,22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238,22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на 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412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lastRenderedPageBreak/>
              <w:t xml:space="preserve">           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412,86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384,59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7490060050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28,27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Непрограммные направления деятельности бюджета городского округа Кинешма по прочим расходам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8000000000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Иные непрограммные направления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75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Погашение кредиторской задолженности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1500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 xml:space="preserve">             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965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8090010950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942,26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color w:val="000000"/>
              </w:rPr>
            </w:pPr>
            <w:r w:rsidRPr="008F7061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8F7061" w:rsidRPr="008F7061" w:rsidTr="008F7061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F706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F7061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49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F7061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5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F7061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F7061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6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8F7061" w:rsidRPr="008F7061" w:rsidRDefault="008F7061" w:rsidP="008F7061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F7061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F7061">
              <w:rPr>
                <w:rFonts w:ascii="Times New Roman" w:hAnsi="Times New Roman"/>
                <w:b/>
                <w:bCs/>
                <w:color w:val="000000"/>
              </w:rPr>
              <w:t>1 456 387,14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F7061">
              <w:rPr>
                <w:rFonts w:ascii="Times New Roman" w:hAnsi="Times New Roman"/>
                <w:b/>
                <w:bCs/>
                <w:color w:val="000000"/>
              </w:rPr>
              <w:t>1 125 626,84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F7061" w:rsidRPr="008F7061" w:rsidRDefault="008F7061" w:rsidP="008F7061">
            <w:pPr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8F7061">
              <w:rPr>
                <w:rFonts w:ascii="Times New Roman" w:hAnsi="Times New Roman"/>
                <w:b/>
                <w:bCs/>
                <w:color w:val="000000"/>
              </w:rPr>
              <w:t>1 100 267,90</w:t>
            </w:r>
          </w:p>
        </w:tc>
      </w:tr>
    </w:tbl>
    <w:p w:rsidR="008E703D" w:rsidRDefault="008E70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D8533D" w:rsidRDefault="00D853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D8533D" w:rsidRDefault="00D853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D8533D" w:rsidRDefault="00D853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D8533D" w:rsidRDefault="00D853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D8533D" w:rsidRDefault="00D853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D8533D" w:rsidRDefault="00D853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D8533D" w:rsidRDefault="00D8533D" w:rsidP="00E914FE">
      <w:pPr>
        <w:ind w:right="-5"/>
        <w:rPr>
          <w:rFonts w:ascii="Times New Roman" w:hAnsi="Times New Roman"/>
          <w:sz w:val="24"/>
          <w:szCs w:val="24"/>
        </w:rPr>
      </w:pPr>
    </w:p>
    <w:p w:rsidR="00D8533D" w:rsidRDefault="00D8533D" w:rsidP="00E914FE">
      <w:pPr>
        <w:ind w:right="-5"/>
        <w:rPr>
          <w:rFonts w:ascii="Times New Roman" w:hAnsi="Times New Roman"/>
          <w:sz w:val="24"/>
          <w:szCs w:val="24"/>
        </w:rPr>
      </w:pPr>
    </w:p>
    <w:tbl>
      <w:tblPr>
        <w:tblW w:w="1006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40"/>
        <w:gridCol w:w="2631"/>
        <w:gridCol w:w="1559"/>
        <w:gridCol w:w="1418"/>
        <w:gridCol w:w="1418"/>
      </w:tblGrid>
      <w:tr w:rsidR="00D8533D" w:rsidRPr="00D8533D" w:rsidTr="00D8533D">
        <w:trPr>
          <w:trHeight w:val="2745"/>
        </w:trPr>
        <w:tc>
          <w:tcPr>
            <w:tcW w:w="10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8533D" w:rsidRPr="00D8533D" w:rsidRDefault="00D8533D" w:rsidP="00B36B5C">
            <w:pPr>
              <w:jc w:val="right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lastRenderedPageBreak/>
              <w:t>Приложение 4</w:t>
            </w:r>
            <w:r w:rsidRPr="00D8533D">
              <w:rPr>
                <w:rFonts w:ascii="Times New Roman" w:hAnsi="Times New Roman"/>
              </w:rPr>
              <w:br/>
              <w:t>к  решени</w:t>
            </w:r>
            <w:r w:rsidR="00B36B5C">
              <w:rPr>
                <w:rFonts w:ascii="Times New Roman" w:hAnsi="Times New Roman"/>
              </w:rPr>
              <w:t>ю</w:t>
            </w:r>
            <w:r w:rsidRPr="00D8533D">
              <w:rPr>
                <w:rFonts w:ascii="Times New Roman" w:hAnsi="Times New Roman"/>
              </w:rPr>
              <w:t> городской Думы </w:t>
            </w:r>
            <w:r w:rsidRPr="00D8533D">
              <w:rPr>
                <w:rFonts w:ascii="Times New Roman" w:hAnsi="Times New Roman"/>
              </w:rPr>
              <w:br/>
              <w:t xml:space="preserve">городского округа Кинешма "О внесении изменений в </w:t>
            </w:r>
            <w:r w:rsidRPr="00D8533D">
              <w:rPr>
                <w:rFonts w:ascii="Times New Roman" w:hAnsi="Times New Roman"/>
              </w:rPr>
              <w:br/>
              <w:t xml:space="preserve">решение городской Думы городского округа Кинешма </w:t>
            </w:r>
            <w:r w:rsidRPr="00D8533D">
              <w:rPr>
                <w:rFonts w:ascii="Times New Roman" w:hAnsi="Times New Roman"/>
              </w:rPr>
              <w:br/>
              <w:t xml:space="preserve"> от 19.12.2018 № 69/453 "О бюджете городского округа Кинешма </w:t>
            </w:r>
            <w:r w:rsidRPr="00D8533D">
              <w:rPr>
                <w:rFonts w:ascii="Times New Roman" w:hAnsi="Times New Roman"/>
              </w:rPr>
              <w:br/>
              <w:t xml:space="preserve">на 2019 год и плановый период 2020 и 2021 годов" </w:t>
            </w:r>
            <w:r w:rsidRPr="00D8533D">
              <w:rPr>
                <w:rFonts w:ascii="Times New Roman" w:hAnsi="Times New Roman"/>
              </w:rPr>
              <w:br/>
              <w:t xml:space="preserve">от </w:t>
            </w:r>
            <w:r w:rsidR="00B36B5C">
              <w:rPr>
                <w:rFonts w:ascii="Times New Roman" w:hAnsi="Times New Roman"/>
              </w:rPr>
              <w:t>16.10.2019</w:t>
            </w:r>
            <w:r w:rsidRPr="00D8533D">
              <w:rPr>
                <w:rFonts w:ascii="Times New Roman" w:hAnsi="Times New Roman"/>
              </w:rPr>
              <w:t xml:space="preserve"> № </w:t>
            </w:r>
            <w:r w:rsidR="00B36B5C">
              <w:rPr>
                <w:rFonts w:ascii="Times New Roman" w:hAnsi="Times New Roman"/>
              </w:rPr>
              <w:t>84/528</w:t>
            </w:r>
            <w:bookmarkStart w:id="2" w:name="_GoBack"/>
            <w:bookmarkEnd w:id="2"/>
            <w:r w:rsidRPr="00D8533D">
              <w:rPr>
                <w:rFonts w:ascii="Times New Roman" w:hAnsi="Times New Roman"/>
              </w:rPr>
              <w:t xml:space="preserve"> </w:t>
            </w:r>
          </w:p>
        </w:tc>
      </w:tr>
      <w:tr w:rsidR="00D8533D" w:rsidRPr="00D8533D" w:rsidTr="00D8533D">
        <w:trPr>
          <w:trHeight w:val="2235"/>
        </w:trPr>
        <w:tc>
          <w:tcPr>
            <w:tcW w:w="10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533D" w:rsidRPr="00D8533D" w:rsidRDefault="00D8533D" w:rsidP="00D8533D">
            <w:pPr>
              <w:jc w:val="right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Приложение 6</w:t>
            </w:r>
            <w:r w:rsidRPr="00D8533D">
              <w:rPr>
                <w:rFonts w:ascii="Times New Roman" w:hAnsi="Times New Roman"/>
              </w:rPr>
              <w:br/>
              <w:t>к решению городской Думы </w:t>
            </w:r>
            <w:r w:rsidRPr="00D8533D">
              <w:rPr>
                <w:rFonts w:ascii="Times New Roman" w:hAnsi="Times New Roman"/>
              </w:rPr>
              <w:br/>
              <w:t>городского округа Кинешма  </w:t>
            </w:r>
            <w:r w:rsidRPr="00D8533D">
              <w:rPr>
                <w:rFonts w:ascii="Times New Roman" w:hAnsi="Times New Roman"/>
              </w:rPr>
              <w:br/>
              <w:t xml:space="preserve"> "О бюджете городского округа Кинешма на 2019 год</w:t>
            </w:r>
            <w:r w:rsidRPr="00D8533D">
              <w:rPr>
                <w:rFonts w:ascii="Times New Roman" w:hAnsi="Times New Roman"/>
              </w:rPr>
              <w:br/>
              <w:t xml:space="preserve"> и плановый период 2020 и 2021 годов" </w:t>
            </w:r>
            <w:r w:rsidRPr="00D8533D">
              <w:rPr>
                <w:rFonts w:ascii="Times New Roman" w:hAnsi="Times New Roman"/>
              </w:rPr>
              <w:br/>
              <w:t xml:space="preserve">от 19.12.2018 № 69/453  </w:t>
            </w:r>
          </w:p>
        </w:tc>
      </w:tr>
      <w:tr w:rsidR="00D8533D" w:rsidRPr="00D8533D" w:rsidTr="00D8533D">
        <w:trPr>
          <w:trHeight w:val="1440"/>
        </w:trPr>
        <w:tc>
          <w:tcPr>
            <w:tcW w:w="10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Источники финансирования дефицита   бюджета городского округа Кинешма на 2019 год</w:t>
            </w:r>
            <w:r w:rsidRPr="00D8533D">
              <w:rPr>
                <w:rFonts w:ascii="Times New Roman" w:hAnsi="Times New Roman"/>
                <w:b/>
                <w:bCs/>
              </w:rPr>
              <w:br/>
              <w:t xml:space="preserve"> и плановый период 2020 и 2021 годов</w:t>
            </w:r>
          </w:p>
        </w:tc>
      </w:tr>
      <w:tr w:rsidR="00D8533D" w:rsidRPr="00D8533D" w:rsidTr="00D8533D">
        <w:trPr>
          <w:trHeight w:val="315"/>
        </w:trPr>
        <w:tc>
          <w:tcPr>
            <w:tcW w:w="100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33D" w:rsidRPr="00D8533D" w:rsidRDefault="00D8533D" w:rsidP="00D8533D">
            <w:pPr>
              <w:jc w:val="right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(тыс. руб.)</w:t>
            </w:r>
          </w:p>
        </w:tc>
      </w:tr>
      <w:tr w:rsidR="00D8533D" w:rsidRPr="00D8533D" w:rsidTr="00D8533D">
        <w:trPr>
          <w:trHeight w:val="300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 xml:space="preserve">Код </w:t>
            </w:r>
            <w:r w:rsidRPr="00D8533D">
              <w:rPr>
                <w:rFonts w:ascii="Times New Roman" w:hAnsi="Times New Roman"/>
              </w:rPr>
              <w:br/>
              <w:t>классификации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 xml:space="preserve">Сумма </w:t>
            </w:r>
          </w:p>
        </w:tc>
      </w:tr>
      <w:tr w:rsidR="00D8533D" w:rsidRPr="00D8533D" w:rsidTr="00D8533D">
        <w:trPr>
          <w:trHeight w:val="300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</w:p>
        </w:tc>
        <w:tc>
          <w:tcPr>
            <w:tcW w:w="43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</w:p>
        </w:tc>
      </w:tr>
      <w:tr w:rsidR="00D8533D" w:rsidRPr="00D8533D" w:rsidTr="00D8533D">
        <w:trPr>
          <w:trHeight w:val="52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</w:p>
        </w:tc>
        <w:tc>
          <w:tcPr>
            <w:tcW w:w="2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на 2019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на 2020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на 2021 год</w:t>
            </w:r>
          </w:p>
        </w:tc>
      </w:tr>
      <w:tr w:rsidR="00D8533D" w:rsidRPr="00D8533D" w:rsidTr="00D8533D">
        <w:trPr>
          <w:trHeight w:val="8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954 01 05 00 00 00 0000 000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4 010,90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21 330,00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D8533D" w:rsidRPr="00D8533D" w:rsidTr="00D8533D">
        <w:trPr>
          <w:trHeight w:val="66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954 01 05 00 00 00 0000 500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-1 777 376,20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-1 350 296,80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-1 346 267,90</w:t>
            </w:r>
          </w:p>
        </w:tc>
      </w:tr>
      <w:tr w:rsidR="00D8533D" w:rsidRPr="00D8533D" w:rsidTr="00D8533D">
        <w:trPr>
          <w:trHeight w:val="99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954 01 05 02 00 00 0000 500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-1 777 376,20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-1 350 296,80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-1 346 267,90</w:t>
            </w:r>
          </w:p>
        </w:tc>
      </w:tr>
      <w:tr w:rsidR="00D8533D" w:rsidRPr="00D8533D" w:rsidTr="00D8533D">
        <w:trPr>
          <w:trHeight w:val="9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954 01 05 02 01 00 0000 510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-1 777 376,20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-1 350 296,80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-1 346 267,90</w:t>
            </w:r>
          </w:p>
        </w:tc>
      </w:tr>
      <w:tr w:rsidR="00D8533D" w:rsidRPr="00D8533D" w:rsidTr="00D8533D">
        <w:trPr>
          <w:trHeight w:val="105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954 01 05 02 01 04 0000  510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-1 777 376,20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-1 350 296,80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-1 346 267,90</w:t>
            </w:r>
          </w:p>
        </w:tc>
      </w:tr>
      <w:tr w:rsidR="00D8533D" w:rsidRPr="00D8533D" w:rsidTr="00D8533D">
        <w:trPr>
          <w:trHeight w:val="70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954 01 05 00 00 00 0000 600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1 781 387,10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1 371 626,80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1 346 267,90</w:t>
            </w:r>
          </w:p>
        </w:tc>
      </w:tr>
      <w:tr w:rsidR="00D8533D" w:rsidRPr="00D8533D" w:rsidTr="00D8533D">
        <w:trPr>
          <w:trHeight w:val="67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954 01 05 02 00 00 0000 600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1 781 387,10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1 371 626,80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1 346 267,90</w:t>
            </w:r>
          </w:p>
        </w:tc>
      </w:tr>
      <w:tr w:rsidR="00D8533D" w:rsidRPr="00D8533D" w:rsidTr="00D8533D">
        <w:trPr>
          <w:trHeight w:val="90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954 01 05 02 01 00 0000 610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1 781 387,10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1 371 626,80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1 346 267,90</w:t>
            </w:r>
          </w:p>
        </w:tc>
      </w:tr>
      <w:tr w:rsidR="00D8533D" w:rsidRPr="00D8533D" w:rsidTr="00D8533D">
        <w:trPr>
          <w:trHeight w:val="88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lastRenderedPageBreak/>
              <w:t>954 01 05 02 01 04 0000 610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1 781 387,10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1 371 626,80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1 346 267,90</w:t>
            </w:r>
          </w:p>
        </w:tc>
      </w:tr>
      <w:tr w:rsidR="00D8533D" w:rsidRPr="00D8533D" w:rsidTr="00D8533D">
        <w:trPr>
          <w:trHeight w:val="88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961 01 02 00 00 00 0000 000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-10 000,00</w:t>
            </w:r>
          </w:p>
        </w:tc>
      </w:tr>
      <w:tr w:rsidR="00D8533D" w:rsidRPr="00D8533D" w:rsidTr="00D8533D">
        <w:trPr>
          <w:trHeight w:val="88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961 01 02 00 00 00 0000 700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154 000,00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246 000,00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236 000,00</w:t>
            </w:r>
          </w:p>
        </w:tc>
      </w:tr>
      <w:tr w:rsidR="00D8533D" w:rsidRPr="00D8533D" w:rsidTr="00D8533D">
        <w:trPr>
          <w:trHeight w:val="112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961 01 02 00 00 04 0000 710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Получение 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154 000,00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246 000,00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236 000,00</w:t>
            </w:r>
          </w:p>
        </w:tc>
      </w:tr>
      <w:tr w:rsidR="00D8533D" w:rsidRPr="00D8533D" w:rsidTr="00D8533D">
        <w:trPr>
          <w:trHeight w:val="111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961 01 02 00 00 00 0000 810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Погашение кредитов, полученных в валюте Российской Федерации от кредитных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-124 000,00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-246 000,00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-246 000,00</w:t>
            </w:r>
          </w:p>
        </w:tc>
      </w:tr>
      <w:tr w:rsidR="00D8533D" w:rsidRPr="00D8533D" w:rsidTr="00D8533D">
        <w:trPr>
          <w:trHeight w:val="108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961 01 02 00 00 04 0000 810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-124 000,00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-246 000,00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-246 000,00</w:t>
            </w:r>
          </w:p>
        </w:tc>
      </w:tr>
      <w:tr w:rsidR="00D8533D" w:rsidRPr="00D8533D" w:rsidTr="00D8533D">
        <w:trPr>
          <w:trHeight w:val="111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961 01 03 00 00 00 0000 000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D8533D" w:rsidRPr="00D8533D" w:rsidTr="00D8533D">
        <w:trPr>
          <w:trHeight w:val="12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961 01 03 01 00 00 0000 700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201 000,00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D8533D" w:rsidRPr="00D8533D" w:rsidTr="00D8533D">
        <w:trPr>
          <w:trHeight w:val="18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961 01 03 01 00 04 0000 710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201 000,00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0,00</w:t>
            </w:r>
          </w:p>
        </w:tc>
      </w:tr>
      <w:tr w:rsidR="00D8533D" w:rsidRPr="00D8533D" w:rsidTr="00D8533D">
        <w:trPr>
          <w:trHeight w:val="9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 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171 000,00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D8533D" w:rsidRPr="00D8533D" w:rsidTr="00D8533D">
        <w:trPr>
          <w:trHeight w:val="117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 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бюджетных кредитов в целях покрытия временных кассовых разрывов, возникающих при исполнении бюджета городског</w:t>
            </w:r>
            <w:r>
              <w:rPr>
                <w:rFonts w:ascii="Times New Roman" w:hAnsi="Times New Roman"/>
                <w:i/>
                <w:iCs/>
              </w:rPr>
              <w:t>о</w:t>
            </w:r>
            <w:r w:rsidRPr="00D8533D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D8533D" w:rsidRPr="00D8533D" w:rsidTr="00D8533D">
        <w:trPr>
          <w:trHeight w:val="159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lastRenderedPageBreak/>
              <w:t>961 01 03 01 00 00 0000 800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-201 000,00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D8533D" w:rsidRPr="00D8533D" w:rsidTr="00D8533D">
        <w:trPr>
          <w:trHeight w:val="171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961 01 03 01 00 04 0000 810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Федерации: 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-201 000,00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</w:rPr>
            </w:pPr>
            <w:r w:rsidRPr="00D8533D">
              <w:rPr>
                <w:rFonts w:ascii="Times New Roman" w:hAnsi="Times New Roman"/>
              </w:rPr>
              <w:t>0,00</w:t>
            </w:r>
          </w:p>
        </w:tc>
      </w:tr>
      <w:tr w:rsidR="00D8533D" w:rsidRPr="00D8533D" w:rsidTr="00D8533D">
        <w:trPr>
          <w:trHeight w:val="114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бюджетные кредиты на пополнение остатков средств на счете бюджета городского округа Кинешма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-171 000,00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D8533D" w:rsidRPr="00D8533D" w:rsidTr="00D8533D">
        <w:trPr>
          <w:trHeight w:val="12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бюджетных кредитов в целях покрытия временных кассовых разрывов, возникающих при исполнении бюджета городског</w:t>
            </w:r>
            <w:r>
              <w:rPr>
                <w:rFonts w:ascii="Times New Roman" w:hAnsi="Times New Roman"/>
                <w:i/>
                <w:iCs/>
              </w:rPr>
              <w:t>о</w:t>
            </w:r>
            <w:r w:rsidRPr="00D8533D">
              <w:rPr>
                <w:rFonts w:ascii="Times New Roman" w:hAnsi="Times New Roman"/>
                <w:i/>
                <w:iCs/>
              </w:rPr>
              <w:t xml:space="preserve"> округа Кинешма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-30 000,00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D8533D">
              <w:rPr>
                <w:rFonts w:ascii="Times New Roman" w:hAnsi="Times New Roman"/>
                <w:i/>
                <w:iCs/>
              </w:rPr>
              <w:t>0,00</w:t>
            </w:r>
          </w:p>
        </w:tc>
      </w:tr>
      <w:tr w:rsidR="00D8533D" w:rsidRPr="00D8533D" w:rsidTr="00D8533D">
        <w:trPr>
          <w:trHeight w:val="103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33D" w:rsidRPr="00D8533D" w:rsidRDefault="00D8533D" w:rsidP="00D8533D">
            <w:pPr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Итого источников финансирования дефицита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-34 010,90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-21 330,00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33D" w:rsidRPr="00D8533D" w:rsidRDefault="00D8533D" w:rsidP="00D8533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D8533D">
              <w:rPr>
                <w:rFonts w:ascii="Times New Roman" w:hAnsi="Times New Roman"/>
                <w:b/>
                <w:bCs/>
              </w:rPr>
              <w:t>10 000,00</w:t>
            </w:r>
          </w:p>
        </w:tc>
      </w:tr>
    </w:tbl>
    <w:p w:rsidR="00D8533D" w:rsidRDefault="00D8533D" w:rsidP="00E914FE">
      <w:pPr>
        <w:ind w:right="-5"/>
        <w:rPr>
          <w:rFonts w:ascii="Times New Roman" w:hAnsi="Times New Roman"/>
          <w:sz w:val="24"/>
          <w:szCs w:val="24"/>
        </w:rPr>
      </w:pPr>
    </w:p>
    <w:sectPr w:rsidR="00D8533D" w:rsidSect="004F63F7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33D" w:rsidRDefault="00D8533D" w:rsidP="00167D1C">
      <w:r>
        <w:separator/>
      </w:r>
    </w:p>
  </w:endnote>
  <w:endnote w:type="continuationSeparator" w:id="0">
    <w:p w:rsidR="00D8533D" w:rsidRDefault="00D8533D" w:rsidP="0016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33D" w:rsidRDefault="00D8533D" w:rsidP="00167D1C">
      <w:r>
        <w:separator/>
      </w:r>
    </w:p>
  </w:footnote>
  <w:footnote w:type="continuationSeparator" w:id="0">
    <w:p w:rsidR="00D8533D" w:rsidRDefault="00D8533D" w:rsidP="00167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359014"/>
      <w:docPartObj>
        <w:docPartGallery w:val="Page Numbers (Top of Page)"/>
        <w:docPartUnique/>
      </w:docPartObj>
    </w:sdtPr>
    <w:sdtContent>
      <w:p w:rsidR="00D8533D" w:rsidRDefault="00D8533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6B5C">
          <w:rPr>
            <w:noProof/>
          </w:rPr>
          <w:t>174</w:t>
        </w:r>
        <w:r>
          <w:rPr>
            <w:noProof/>
          </w:rPr>
          <w:fldChar w:fldCharType="end"/>
        </w:r>
      </w:p>
    </w:sdtContent>
  </w:sdt>
  <w:p w:rsidR="00D8533D" w:rsidRDefault="00D8533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BC592F"/>
    <w:multiLevelType w:val="hybridMultilevel"/>
    <w:tmpl w:val="223248B0"/>
    <w:lvl w:ilvl="0" w:tplc="09F8F4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0D35ABA"/>
    <w:multiLevelType w:val="hybridMultilevel"/>
    <w:tmpl w:val="CB44AF36"/>
    <w:lvl w:ilvl="0" w:tplc="D0CA504C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02D"/>
    <w:rsid w:val="0000389D"/>
    <w:rsid w:val="00005ECD"/>
    <w:rsid w:val="000074DD"/>
    <w:rsid w:val="00012D16"/>
    <w:rsid w:val="00013316"/>
    <w:rsid w:val="00015062"/>
    <w:rsid w:val="00016688"/>
    <w:rsid w:val="000228D3"/>
    <w:rsid w:val="00026D6E"/>
    <w:rsid w:val="00027D5B"/>
    <w:rsid w:val="000306F5"/>
    <w:rsid w:val="00035C2E"/>
    <w:rsid w:val="00051447"/>
    <w:rsid w:val="00056E94"/>
    <w:rsid w:val="00057FAE"/>
    <w:rsid w:val="0006021C"/>
    <w:rsid w:val="000640EA"/>
    <w:rsid w:val="0007184D"/>
    <w:rsid w:val="00073983"/>
    <w:rsid w:val="00074BC4"/>
    <w:rsid w:val="00085171"/>
    <w:rsid w:val="0008652A"/>
    <w:rsid w:val="00087008"/>
    <w:rsid w:val="000B014F"/>
    <w:rsid w:val="000B0661"/>
    <w:rsid w:val="000B2CC0"/>
    <w:rsid w:val="000B48CC"/>
    <w:rsid w:val="000B668C"/>
    <w:rsid w:val="000E3C55"/>
    <w:rsid w:val="000E55DC"/>
    <w:rsid w:val="000E56A6"/>
    <w:rsid w:val="000F0486"/>
    <w:rsid w:val="000F45F9"/>
    <w:rsid w:val="001015DB"/>
    <w:rsid w:val="00101EC0"/>
    <w:rsid w:val="001037BF"/>
    <w:rsid w:val="00103A6B"/>
    <w:rsid w:val="00103F14"/>
    <w:rsid w:val="00107F97"/>
    <w:rsid w:val="0011225F"/>
    <w:rsid w:val="00112936"/>
    <w:rsid w:val="001153ED"/>
    <w:rsid w:val="00116AF0"/>
    <w:rsid w:val="00126C43"/>
    <w:rsid w:val="00143D6A"/>
    <w:rsid w:val="0015098D"/>
    <w:rsid w:val="0015180F"/>
    <w:rsid w:val="00151CE1"/>
    <w:rsid w:val="0016083F"/>
    <w:rsid w:val="00162ECA"/>
    <w:rsid w:val="00164A5E"/>
    <w:rsid w:val="00167D1C"/>
    <w:rsid w:val="001727EA"/>
    <w:rsid w:val="0018152C"/>
    <w:rsid w:val="00181F22"/>
    <w:rsid w:val="00187DCA"/>
    <w:rsid w:val="00193A2B"/>
    <w:rsid w:val="00193C2D"/>
    <w:rsid w:val="00197CAB"/>
    <w:rsid w:val="001A6772"/>
    <w:rsid w:val="001B36BA"/>
    <w:rsid w:val="001B3931"/>
    <w:rsid w:val="001B3AE5"/>
    <w:rsid w:val="001B74B2"/>
    <w:rsid w:val="001C114D"/>
    <w:rsid w:val="001C1887"/>
    <w:rsid w:val="001D25C3"/>
    <w:rsid w:val="001D5D14"/>
    <w:rsid w:val="001D6EA6"/>
    <w:rsid w:val="001E49E3"/>
    <w:rsid w:val="001E4EB4"/>
    <w:rsid w:val="001F605C"/>
    <w:rsid w:val="001F69C5"/>
    <w:rsid w:val="002037E9"/>
    <w:rsid w:val="002044EB"/>
    <w:rsid w:val="00210F46"/>
    <w:rsid w:val="002135D9"/>
    <w:rsid w:val="00220A46"/>
    <w:rsid w:val="002221DD"/>
    <w:rsid w:val="00223C64"/>
    <w:rsid w:val="002274D2"/>
    <w:rsid w:val="0023001C"/>
    <w:rsid w:val="00233655"/>
    <w:rsid w:val="0023636B"/>
    <w:rsid w:val="00236728"/>
    <w:rsid w:val="00243F44"/>
    <w:rsid w:val="002452AC"/>
    <w:rsid w:val="002466CA"/>
    <w:rsid w:val="002468AB"/>
    <w:rsid w:val="0025048A"/>
    <w:rsid w:val="00251010"/>
    <w:rsid w:val="00252779"/>
    <w:rsid w:val="00257B09"/>
    <w:rsid w:val="00260974"/>
    <w:rsid w:val="0026219D"/>
    <w:rsid w:val="002633EE"/>
    <w:rsid w:val="00270F2D"/>
    <w:rsid w:val="00275324"/>
    <w:rsid w:val="00282A12"/>
    <w:rsid w:val="00284AFD"/>
    <w:rsid w:val="002858A8"/>
    <w:rsid w:val="00290EE5"/>
    <w:rsid w:val="0029513B"/>
    <w:rsid w:val="0029654A"/>
    <w:rsid w:val="002A4C3A"/>
    <w:rsid w:val="002A6589"/>
    <w:rsid w:val="002B3D41"/>
    <w:rsid w:val="002B4949"/>
    <w:rsid w:val="002B59F3"/>
    <w:rsid w:val="002B6C65"/>
    <w:rsid w:val="002C6A79"/>
    <w:rsid w:val="002D248C"/>
    <w:rsid w:val="002D25F9"/>
    <w:rsid w:val="002D40E1"/>
    <w:rsid w:val="002D4441"/>
    <w:rsid w:val="002D6CB8"/>
    <w:rsid w:val="002E675C"/>
    <w:rsid w:val="002E721B"/>
    <w:rsid w:val="002F0168"/>
    <w:rsid w:val="002F190A"/>
    <w:rsid w:val="002F358A"/>
    <w:rsid w:val="002F3BAA"/>
    <w:rsid w:val="00301FC4"/>
    <w:rsid w:val="0030595F"/>
    <w:rsid w:val="0031251E"/>
    <w:rsid w:val="00313D50"/>
    <w:rsid w:val="00315040"/>
    <w:rsid w:val="00320194"/>
    <w:rsid w:val="003219DC"/>
    <w:rsid w:val="00322546"/>
    <w:rsid w:val="00323F7E"/>
    <w:rsid w:val="00326C72"/>
    <w:rsid w:val="00333003"/>
    <w:rsid w:val="003458F3"/>
    <w:rsid w:val="00346F3A"/>
    <w:rsid w:val="003514B8"/>
    <w:rsid w:val="00353947"/>
    <w:rsid w:val="00356182"/>
    <w:rsid w:val="003647F0"/>
    <w:rsid w:val="00376919"/>
    <w:rsid w:val="00376942"/>
    <w:rsid w:val="00380C1E"/>
    <w:rsid w:val="0038614A"/>
    <w:rsid w:val="003866BE"/>
    <w:rsid w:val="00393B65"/>
    <w:rsid w:val="003A12F3"/>
    <w:rsid w:val="003A2F60"/>
    <w:rsid w:val="003A3BD3"/>
    <w:rsid w:val="003A4432"/>
    <w:rsid w:val="003A52FB"/>
    <w:rsid w:val="003C148E"/>
    <w:rsid w:val="003C2B0B"/>
    <w:rsid w:val="003C524F"/>
    <w:rsid w:val="003C69E5"/>
    <w:rsid w:val="003D1993"/>
    <w:rsid w:val="003D2BBA"/>
    <w:rsid w:val="003D359C"/>
    <w:rsid w:val="003D3D54"/>
    <w:rsid w:val="003E2092"/>
    <w:rsid w:val="003E40BD"/>
    <w:rsid w:val="003E40E0"/>
    <w:rsid w:val="004000DA"/>
    <w:rsid w:val="0040729E"/>
    <w:rsid w:val="00414F7E"/>
    <w:rsid w:val="00417C35"/>
    <w:rsid w:val="00427563"/>
    <w:rsid w:val="004371F0"/>
    <w:rsid w:val="00440EEF"/>
    <w:rsid w:val="0044313F"/>
    <w:rsid w:val="0044582C"/>
    <w:rsid w:val="00445E95"/>
    <w:rsid w:val="0044634E"/>
    <w:rsid w:val="00446702"/>
    <w:rsid w:val="004500DB"/>
    <w:rsid w:val="00450A2C"/>
    <w:rsid w:val="004545DA"/>
    <w:rsid w:val="00460E8E"/>
    <w:rsid w:val="0047560E"/>
    <w:rsid w:val="00482AC8"/>
    <w:rsid w:val="004908B9"/>
    <w:rsid w:val="0049153F"/>
    <w:rsid w:val="00491690"/>
    <w:rsid w:val="00495FA8"/>
    <w:rsid w:val="00497C48"/>
    <w:rsid w:val="004A1E60"/>
    <w:rsid w:val="004A4796"/>
    <w:rsid w:val="004A4B21"/>
    <w:rsid w:val="004B1D97"/>
    <w:rsid w:val="004B38DD"/>
    <w:rsid w:val="004B5971"/>
    <w:rsid w:val="004C15A2"/>
    <w:rsid w:val="004C6439"/>
    <w:rsid w:val="004C688B"/>
    <w:rsid w:val="004D435C"/>
    <w:rsid w:val="004E0AB0"/>
    <w:rsid w:val="004F0273"/>
    <w:rsid w:val="004F2248"/>
    <w:rsid w:val="004F6247"/>
    <w:rsid w:val="004F63F7"/>
    <w:rsid w:val="00513228"/>
    <w:rsid w:val="0052284B"/>
    <w:rsid w:val="0052319D"/>
    <w:rsid w:val="0052453A"/>
    <w:rsid w:val="00524BD7"/>
    <w:rsid w:val="00525417"/>
    <w:rsid w:val="00527A2D"/>
    <w:rsid w:val="0054030E"/>
    <w:rsid w:val="00546783"/>
    <w:rsid w:val="0054749D"/>
    <w:rsid w:val="00550BAA"/>
    <w:rsid w:val="0055255A"/>
    <w:rsid w:val="005530E8"/>
    <w:rsid w:val="00553924"/>
    <w:rsid w:val="005622E6"/>
    <w:rsid w:val="00573346"/>
    <w:rsid w:val="00580627"/>
    <w:rsid w:val="00593E43"/>
    <w:rsid w:val="0059480C"/>
    <w:rsid w:val="00594D3E"/>
    <w:rsid w:val="005A0DD5"/>
    <w:rsid w:val="005A1BCA"/>
    <w:rsid w:val="005A232D"/>
    <w:rsid w:val="005A41C2"/>
    <w:rsid w:val="005A5A8B"/>
    <w:rsid w:val="005B11B7"/>
    <w:rsid w:val="005C02B9"/>
    <w:rsid w:val="005C087A"/>
    <w:rsid w:val="005C1458"/>
    <w:rsid w:val="005C2A50"/>
    <w:rsid w:val="005C739B"/>
    <w:rsid w:val="005D1CD3"/>
    <w:rsid w:val="005D4013"/>
    <w:rsid w:val="005E2A54"/>
    <w:rsid w:val="005E5AF8"/>
    <w:rsid w:val="005F5B46"/>
    <w:rsid w:val="00600DFC"/>
    <w:rsid w:val="00601F30"/>
    <w:rsid w:val="00602A6C"/>
    <w:rsid w:val="00604E7F"/>
    <w:rsid w:val="00606872"/>
    <w:rsid w:val="00621593"/>
    <w:rsid w:val="00623514"/>
    <w:rsid w:val="00624987"/>
    <w:rsid w:val="00626D65"/>
    <w:rsid w:val="00634179"/>
    <w:rsid w:val="0063732B"/>
    <w:rsid w:val="00637490"/>
    <w:rsid w:val="00644674"/>
    <w:rsid w:val="00645FE4"/>
    <w:rsid w:val="00653F4F"/>
    <w:rsid w:val="00655549"/>
    <w:rsid w:val="006633C6"/>
    <w:rsid w:val="00664903"/>
    <w:rsid w:val="006770C4"/>
    <w:rsid w:val="0068341F"/>
    <w:rsid w:val="00690A9C"/>
    <w:rsid w:val="00692454"/>
    <w:rsid w:val="00692C0B"/>
    <w:rsid w:val="00697DDE"/>
    <w:rsid w:val="006B3123"/>
    <w:rsid w:val="006C2D83"/>
    <w:rsid w:val="006E302D"/>
    <w:rsid w:val="006F0449"/>
    <w:rsid w:val="006F478E"/>
    <w:rsid w:val="006F4E4D"/>
    <w:rsid w:val="007064DC"/>
    <w:rsid w:val="00711BF2"/>
    <w:rsid w:val="00712113"/>
    <w:rsid w:val="007133DE"/>
    <w:rsid w:val="007147F4"/>
    <w:rsid w:val="0071661E"/>
    <w:rsid w:val="00721635"/>
    <w:rsid w:val="007300C7"/>
    <w:rsid w:val="00732100"/>
    <w:rsid w:val="00733853"/>
    <w:rsid w:val="00741F6D"/>
    <w:rsid w:val="007448D2"/>
    <w:rsid w:val="0074609C"/>
    <w:rsid w:val="00753AD2"/>
    <w:rsid w:val="007557BE"/>
    <w:rsid w:val="0075596C"/>
    <w:rsid w:val="007601D5"/>
    <w:rsid w:val="00760677"/>
    <w:rsid w:val="007606EA"/>
    <w:rsid w:val="0076116E"/>
    <w:rsid w:val="0076140F"/>
    <w:rsid w:val="007659AF"/>
    <w:rsid w:val="00773BF5"/>
    <w:rsid w:val="00775D0B"/>
    <w:rsid w:val="007851AC"/>
    <w:rsid w:val="00791A7D"/>
    <w:rsid w:val="007929EF"/>
    <w:rsid w:val="00797D31"/>
    <w:rsid w:val="007A7508"/>
    <w:rsid w:val="007B5E7F"/>
    <w:rsid w:val="007D0927"/>
    <w:rsid w:val="007D32D6"/>
    <w:rsid w:val="007D6DF9"/>
    <w:rsid w:val="007D75FD"/>
    <w:rsid w:val="007D7E86"/>
    <w:rsid w:val="007E2A7A"/>
    <w:rsid w:val="007F34F0"/>
    <w:rsid w:val="008055F0"/>
    <w:rsid w:val="00806C32"/>
    <w:rsid w:val="00807DBC"/>
    <w:rsid w:val="00813102"/>
    <w:rsid w:val="008142E8"/>
    <w:rsid w:val="008149F3"/>
    <w:rsid w:val="00820DEA"/>
    <w:rsid w:val="008377D5"/>
    <w:rsid w:val="00837B2D"/>
    <w:rsid w:val="008400ED"/>
    <w:rsid w:val="008462D4"/>
    <w:rsid w:val="00857E75"/>
    <w:rsid w:val="008616D7"/>
    <w:rsid w:val="00864396"/>
    <w:rsid w:val="00866CAD"/>
    <w:rsid w:val="008679C1"/>
    <w:rsid w:val="00873E4A"/>
    <w:rsid w:val="0087565D"/>
    <w:rsid w:val="00892524"/>
    <w:rsid w:val="00892697"/>
    <w:rsid w:val="008934E7"/>
    <w:rsid w:val="0089388E"/>
    <w:rsid w:val="00895068"/>
    <w:rsid w:val="00896CB5"/>
    <w:rsid w:val="008971BC"/>
    <w:rsid w:val="008A0DCC"/>
    <w:rsid w:val="008A590A"/>
    <w:rsid w:val="008C702B"/>
    <w:rsid w:val="008D083C"/>
    <w:rsid w:val="008D64BE"/>
    <w:rsid w:val="008D7F73"/>
    <w:rsid w:val="008E47B5"/>
    <w:rsid w:val="008E703D"/>
    <w:rsid w:val="008F15B6"/>
    <w:rsid w:val="008F505E"/>
    <w:rsid w:val="008F680E"/>
    <w:rsid w:val="008F7061"/>
    <w:rsid w:val="009022BA"/>
    <w:rsid w:val="00906F2A"/>
    <w:rsid w:val="00914F0E"/>
    <w:rsid w:val="00922784"/>
    <w:rsid w:val="0092719D"/>
    <w:rsid w:val="00927A2D"/>
    <w:rsid w:val="00932E5D"/>
    <w:rsid w:val="009337AC"/>
    <w:rsid w:val="009339EA"/>
    <w:rsid w:val="00933C10"/>
    <w:rsid w:val="00935559"/>
    <w:rsid w:val="009436B9"/>
    <w:rsid w:val="009558F6"/>
    <w:rsid w:val="00957A80"/>
    <w:rsid w:val="009609D5"/>
    <w:rsid w:val="00961CA2"/>
    <w:rsid w:val="009645E3"/>
    <w:rsid w:val="009735BA"/>
    <w:rsid w:val="0097602E"/>
    <w:rsid w:val="00976DF9"/>
    <w:rsid w:val="00977A8B"/>
    <w:rsid w:val="00980B88"/>
    <w:rsid w:val="0099664F"/>
    <w:rsid w:val="009A0CEE"/>
    <w:rsid w:val="009A5125"/>
    <w:rsid w:val="009A5575"/>
    <w:rsid w:val="009A7100"/>
    <w:rsid w:val="009B17FC"/>
    <w:rsid w:val="009B2F93"/>
    <w:rsid w:val="009B3359"/>
    <w:rsid w:val="009B4DF4"/>
    <w:rsid w:val="009E5733"/>
    <w:rsid w:val="009E7CFF"/>
    <w:rsid w:val="009F2675"/>
    <w:rsid w:val="009F312D"/>
    <w:rsid w:val="00A02E96"/>
    <w:rsid w:val="00A04582"/>
    <w:rsid w:val="00A057CD"/>
    <w:rsid w:val="00A10260"/>
    <w:rsid w:val="00A111E9"/>
    <w:rsid w:val="00A13C69"/>
    <w:rsid w:val="00A17051"/>
    <w:rsid w:val="00A2143C"/>
    <w:rsid w:val="00A238EA"/>
    <w:rsid w:val="00A23F1F"/>
    <w:rsid w:val="00A2457A"/>
    <w:rsid w:val="00A27FBB"/>
    <w:rsid w:val="00A311AC"/>
    <w:rsid w:val="00A33336"/>
    <w:rsid w:val="00A33808"/>
    <w:rsid w:val="00A40BEF"/>
    <w:rsid w:val="00A459C0"/>
    <w:rsid w:val="00A56513"/>
    <w:rsid w:val="00A57C42"/>
    <w:rsid w:val="00A6181F"/>
    <w:rsid w:val="00A75847"/>
    <w:rsid w:val="00A8238A"/>
    <w:rsid w:val="00A83A3B"/>
    <w:rsid w:val="00A97053"/>
    <w:rsid w:val="00AA0C0D"/>
    <w:rsid w:val="00AA169B"/>
    <w:rsid w:val="00AA3085"/>
    <w:rsid w:val="00AA352D"/>
    <w:rsid w:val="00AA6D09"/>
    <w:rsid w:val="00AB5005"/>
    <w:rsid w:val="00AC2996"/>
    <w:rsid w:val="00AD437E"/>
    <w:rsid w:val="00AD65A2"/>
    <w:rsid w:val="00AF7233"/>
    <w:rsid w:val="00B02930"/>
    <w:rsid w:val="00B03544"/>
    <w:rsid w:val="00B06085"/>
    <w:rsid w:val="00B071EB"/>
    <w:rsid w:val="00B1108A"/>
    <w:rsid w:val="00B20A91"/>
    <w:rsid w:val="00B24F23"/>
    <w:rsid w:val="00B25B4F"/>
    <w:rsid w:val="00B2751F"/>
    <w:rsid w:val="00B36B5C"/>
    <w:rsid w:val="00B4142A"/>
    <w:rsid w:val="00B44046"/>
    <w:rsid w:val="00B503B4"/>
    <w:rsid w:val="00B61959"/>
    <w:rsid w:val="00B630A0"/>
    <w:rsid w:val="00B67B02"/>
    <w:rsid w:val="00B70926"/>
    <w:rsid w:val="00B71B02"/>
    <w:rsid w:val="00B7602E"/>
    <w:rsid w:val="00B771AB"/>
    <w:rsid w:val="00B80ECE"/>
    <w:rsid w:val="00BA22E5"/>
    <w:rsid w:val="00BA6749"/>
    <w:rsid w:val="00BB7858"/>
    <w:rsid w:val="00BC03AD"/>
    <w:rsid w:val="00BC0A84"/>
    <w:rsid w:val="00BC3C6D"/>
    <w:rsid w:val="00BD1D02"/>
    <w:rsid w:val="00BD240C"/>
    <w:rsid w:val="00BD6084"/>
    <w:rsid w:val="00BE07CA"/>
    <w:rsid w:val="00BE0CBC"/>
    <w:rsid w:val="00BE3AF3"/>
    <w:rsid w:val="00BF0A55"/>
    <w:rsid w:val="00BF14D1"/>
    <w:rsid w:val="00BF4E79"/>
    <w:rsid w:val="00BF605F"/>
    <w:rsid w:val="00BF65A0"/>
    <w:rsid w:val="00C027C8"/>
    <w:rsid w:val="00C03734"/>
    <w:rsid w:val="00C06B9F"/>
    <w:rsid w:val="00C13DF7"/>
    <w:rsid w:val="00C13EA1"/>
    <w:rsid w:val="00C2060B"/>
    <w:rsid w:val="00C27D24"/>
    <w:rsid w:val="00C31013"/>
    <w:rsid w:val="00C36929"/>
    <w:rsid w:val="00C420CF"/>
    <w:rsid w:val="00C46AAC"/>
    <w:rsid w:val="00C50036"/>
    <w:rsid w:val="00C54B43"/>
    <w:rsid w:val="00C56FAE"/>
    <w:rsid w:val="00C6097A"/>
    <w:rsid w:val="00C65A31"/>
    <w:rsid w:val="00C74C56"/>
    <w:rsid w:val="00C77595"/>
    <w:rsid w:val="00C77CF2"/>
    <w:rsid w:val="00C77F0A"/>
    <w:rsid w:val="00C8225C"/>
    <w:rsid w:val="00C85573"/>
    <w:rsid w:val="00C90C5F"/>
    <w:rsid w:val="00C90C92"/>
    <w:rsid w:val="00C92F30"/>
    <w:rsid w:val="00CA031D"/>
    <w:rsid w:val="00CA0B51"/>
    <w:rsid w:val="00CA6DCA"/>
    <w:rsid w:val="00CA7F9A"/>
    <w:rsid w:val="00CB0EB4"/>
    <w:rsid w:val="00CB1183"/>
    <w:rsid w:val="00CB1762"/>
    <w:rsid w:val="00CB40D4"/>
    <w:rsid w:val="00CB59C7"/>
    <w:rsid w:val="00CB7B9D"/>
    <w:rsid w:val="00CD0DA0"/>
    <w:rsid w:val="00CE1589"/>
    <w:rsid w:val="00CE38C9"/>
    <w:rsid w:val="00CF42F8"/>
    <w:rsid w:val="00D07E8F"/>
    <w:rsid w:val="00D123E5"/>
    <w:rsid w:val="00D17998"/>
    <w:rsid w:val="00D21EDE"/>
    <w:rsid w:val="00D25CC9"/>
    <w:rsid w:val="00D340E4"/>
    <w:rsid w:val="00D34A3D"/>
    <w:rsid w:val="00D37A68"/>
    <w:rsid w:val="00D4009A"/>
    <w:rsid w:val="00D40417"/>
    <w:rsid w:val="00D40D51"/>
    <w:rsid w:val="00D43FE9"/>
    <w:rsid w:val="00D5420F"/>
    <w:rsid w:val="00D6559B"/>
    <w:rsid w:val="00D72FD8"/>
    <w:rsid w:val="00D735F9"/>
    <w:rsid w:val="00D7658C"/>
    <w:rsid w:val="00D82C2B"/>
    <w:rsid w:val="00D8314D"/>
    <w:rsid w:val="00D831C4"/>
    <w:rsid w:val="00D8533D"/>
    <w:rsid w:val="00D918B3"/>
    <w:rsid w:val="00D92C94"/>
    <w:rsid w:val="00D93C33"/>
    <w:rsid w:val="00D96647"/>
    <w:rsid w:val="00DA2EBA"/>
    <w:rsid w:val="00DA5523"/>
    <w:rsid w:val="00DA57D9"/>
    <w:rsid w:val="00DA749D"/>
    <w:rsid w:val="00DB1BE2"/>
    <w:rsid w:val="00DB560A"/>
    <w:rsid w:val="00DE0163"/>
    <w:rsid w:val="00DE49A5"/>
    <w:rsid w:val="00DE5A93"/>
    <w:rsid w:val="00DF04C3"/>
    <w:rsid w:val="00E02524"/>
    <w:rsid w:val="00E04053"/>
    <w:rsid w:val="00E05C6E"/>
    <w:rsid w:val="00E0609E"/>
    <w:rsid w:val="00E1637D"/>
    <w:rsid w:val="00E21580"/>
    <w:rsid w:val="00E224D8"/>
    <w:rsid w:val="00E27ADE"/>
    <w:rsid w:val="00E351FD"/>
    <w:rsid w:val="00E3520A"/>
    <w:rsid w:val="00E36435"/>
    <w:rsid w:val="00E36CBD"/>
    <w:rsid w:val="00E47BB2"/>
    <w:rsid w:val="00E56D62"/>
    <w:rsid w:val="00E60D98"/>
    <w:rsid w:val="00E63820"/>
    <w:rsid w:val="00E63BE7"/>
    <w:rsid w:val="00E64575"/>
    <w:rsid w:val="00E65C00"/>
    <w:rsid w:val="00E709AB"/>
    <w:rsid w:val="00E71155"/>
    <w:rsid w:val="00E718F5"/>
    <w:rsid w:val="00E73355"/>
    <w:rsid w:val="00E752F1"/>
    <w:rsid w:val="00E81B2B"/>
    <w:rsid w:val="00E83B73"/>
    <w:rsid w:val="00E914FE"/>
    <w:rsid w:val="00E9468A"/>
    <w:rsid w:val="00E950C2"/>
    <w:rsid w:val="00E95D2C"/>
    <w:rsid w:val="00E965CD"/>
    <w:rsid w:val="00E97F9C"/>
    <w:rsid w:val="00EA08AF"/>
    <w:rsid w:val="00EA233C"/>
    <w:rsid w:val="00EA24D2"/>
    <w:rsid w:val="00EA2EFD"/>
    <w:rsid w:val="00EA6231"/>
    <w:rsid w:val="00EB2998"/>
    <w:rsid w:val="00EB622F"/>
    <w:rsid w:val="00EC2B4F"/>
    <w:rsid w:val="00EC3013"/>
    <w:rsid w:val="00ED43FD"/>
    <w:rsid w:val="00EF3141"/>
    <w:rsid w:val="00EF345E"/>
    <w:rsid w:val="00EF4E06"/>
    <w:rsid w:val="00F05053"/>
    <w:rsid w:val="00F10855"/>
    <w:rsid w:val="00F234D3"/>
    <w:rsid w:val="00F239BA"/>
    <w:rsid w:val="00F23AA6"/>
    <w:rsid w:val="00F253C3"/>
    <w:rsid w:val="00F2688F"/>
    <w:rsid w:val="00F270A8"/>
    <w:rsid w:val="00F27D23"/>
    <w:rsid w:val="00F37CD8"/>
    <w:rsid w:val="00F50F62"/>
    <w:rsid w:val="00F5360D"/>
    <w:rsid w:val="00F56A7F"/>
    <w:rsid w:val="00F672F0"/>
    <w:rsid w:val="00F744AB"/>
    <w:rsid w:val="00F746B8"/>
    <w:rsid w:val="00F7776A"/>
    <w:rsid w:val="00F77A1A"/>
    <w:rsid w:val="00F810F0"/>
    <w:rsid w:val="00F922D5"/>
    <w:rsid w:val="00FA7FC5"/>
    <w:rsid w:val="00FB34AD"/>
    <w:rsid w:val="00FB6564"/>
    <w:rsid w:val="00FC1588"/>
    <w:rsid w:val="00FC562F"/>
    <w:rsid w:val="00FD00CD"/>
    <w:rsid w:val="00FD4520"/>
    <w:rsid w:val="00FD5F4F"/>
    <w:rsid w:val="00FF23A1"/>
    <w:rsid w:val="00FF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02D"/>
    <w:pPr>
      <w:spacing w:after="0" w:line="240" w:lineRule="auto"/>
    </w:pPr>
    <w:rPr>
      <w:rFonts w:ascii="Georgia" w:eastAsia="Times New Roman" w:hAnsi="Georg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057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057CD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302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302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167D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7D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7D1C"/>
    <w:rPr>
      <w:rFonts w:ascii="Georgia" w:eastAsia="Times New Roman" w:hAnsi="Georgia" w:cs="Times New Roman"/>
      <w:sz w:val="20"/>
      <w:szCs w:val="20"/>
      <w:lang w:eastAsia="ru-RU"/>
    </w:rPr>
  </w:style>
  <w:style w:type="character" w:customStyle="1" w:styleId="11pt0pt">
    <w:name w:val="Основной текст + 11 pt;Интервал 0 pt"/>
    <w:basedOn w:val="a0"/>
    <w:rsid w:val="002F01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9">
    <w:name w:val="List Paragraph"/>
    <w:basedOn w:val="a"/>
    <w:uiPriority w:val="34"/>
    <w:qFormat/>
    <w:rsid w:val="008D64BE"/>
    <w:pPr>
      <w:ind w:left="720"/>
      <w:contextualSpacing/>
    </w:pPr>
  </w:style>
  <w:style w:type="character" w:customStyle="1" w:styleId="11">
    <w:name w:val="Заголовок №1_"/>
    <w:basedOn w:val="a0"/>
    <w:link w:val="12"/>
    <w:rsid w:val="00BB7858"/>
    <w:rPr>
      <w:rFonts w:ascii="Times New Roman" w:eastAsia="Times New Roman" w:hAnsi="Times New Roman" w:cs="Times New Roman"/>
      <w:b/>
      <w:bCs/>
      <w:spacing w:val="1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B7858"/>
    <w:pPr>
      <w:widowControl w:val="0"/>
      <w:shd w:val="clear" w:color="auto" w:fill="FFFFFF"/>
      <w:spacing w:after="360" w:line="0" w:lineRule="atLeast"/>
      <w:outlineLvl w:val="0"/>
    </w:pPr>
    <w:rPr>
      <w:rFonts w:ascii="Times New Roman" w:hAnsi="Times New Roman"/>
      <w:b/>
      <w:bCs/>
      <w:spacing w:val="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9F585-0313-4202-9970-11AAB3C8D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174</Pages>
  <Words>36045</Words>
  <Characters>205461</Characters>
  <Application>Microsoft Office Word</Application>
  <DocSecurity>0</DocSecurity>
  <Lines>1712</Lines>
  <Paragraphs>482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Родькина</dc:creator>
  <cp:lastModifiedBy>Марина Родькина</cp:lastModifiedBy>
  <cp:revision>7</cp:revision>
  <cp:lastPrinted>2019-08-09T11:17:00Z</cp:lastPrinted>
  <dcterms:created xsi:type="dcterms:W3CDTF">2019-10-14T11:36:00Z</dcterms:created>
  <dcterms:modified xsi:type="dcterms:W3CDTF">2019-10-16T10:42:00Z</dcterms:modified>
</cp:coreProperties>
</file>