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949" w:rsidRDefault="002B4949" w:rsidP="00C8225C">
      <w:pPr>
        <w:jc w:val="right"/>
        <w:rPr>
          <w:rFonts w:ascii="Times New Roman" w:hAnsi="Times New Roman"/>
          <w:noProof/>
          <w:sz w:val="28"/>
          <w:szCs w:val="28"/>
        </w:rPr>
      </w:pPr>
    </w:p>
    <w:p w:rsidR="00653F4F" w:rsidRDefault="00653F4F" w:rsidP="006E302D">
      <w:pPr>
        <w:jc w:val="center"/>
        <w:rPr>
          <w:noProof/>
          <w:sz w:val="24"/>
          <w:szCs w:val="24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0C4E6A">
        <w:rPr>
          <w:rFonts w:ascii="Times New Roman" w:hAnsi="Times New Roman"/>
          <w:b/>
          <w:noProof/>
          <w:sz w:val="28"/>
          <w:szCs w:val="28"/>
        </w:rPr>
        <w:t>10.10.2018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DD55BF">
        <w:rPr>
          <w:rFonts w:ascii="Times New Roman" w:hAnsi="Times New Roman"/>
          <w:b/>
          <w:noProof/>
          <w:sz w:val="28"/>
          <w:szCs w:val="28"/>
        </w:rPr>
        <w:t>66/429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 w:rsidRPr="00900ECE">
        <w:rPr>
          <w:rFonts w:ascii="Times New Roman" w:hAnsi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решение</w:t>
      </w:r>
      <w:r w:rsidRPr="00900ECE">
        <w:rPr>
          <w:rFonts w:ascii="Times New Roman" w:hAnsi="Times New Roman"/>
          <w:b/>
          <w:sz w:val="28"/>
          <w:szCs w:val="28"/>
        </w:rPr>
        <w:t xml:space="preserve"> городской Думы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городского округа Кинешма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 w:rsidRPr="00C027C8">
        <w:rPr>
          <w:rFonts w:ascii="Times New Roman" w:hAnsi="Times New Roman"/>
          <w:b/>
          <w:sz w:val="28"/>
          <w:szCs w:val="28"/>
        </w:rPr>
        <w:t>от 2</w:t>
      </w:r>
      <w:r w:rsidR="00236728">
        <w:rPr>
          <w:rFonts w:ascii="Times New Roman" w:hAnsi="Times New Roman"/>
          <w:b/>
          <w:sz w:val="28"/>
          <w:szCs w:val="28"/>
        </w:rPr>
        <w:t>0</w:t>
      </w:r>
      <w:r w:rsidRPr="00C027C8">
        <w:rPr>
          <w:rFonts w:ascii="Times New Roman" w:hAnsi="Times New Roman"/>
          <w:b/>
          <w:sz w:val="28"/>
          <w:szCs w:val="28"/>
        </w:rPr>
        <w:t>.12.201</w:t>
      </w:r>
      <w:r w:rsidR="00236728">
        <w:rPr>
          <w:rFonts w:ascii="Times New Roman" w:hAnsi="Times New Roman"/>
          <w:b/>
          <w:sz w:val="28"/>
          <w:szCs w:val="28"/>
        </w:rPr>
        <w:t>7</w:t>
      </w:r>
      <w:r w:rsidRPr="00C027C8">
        <w:rPr>
          <w:rFonts w:ascii="Times New Roman" w:hAnsi="Times New Roman"/>
          <w:b/>
          <w:sz w:val="28"/>
          <w:szCs w:val="28"/>
        </w:rPr>
        <w:t xml:space="preserve"> № </w:t>
      </w:r>
      <w:r w:rsidR="00236728">
        <w:rPr>
          <w:rFonts w:ascii="Times New Roman" w:hAnsi="Times New Roman"/>
          <w:b/>
          <w:sz w:val="28"/>
          <w:szCs w:val="28"/>
        </w:rPr>
        <w:t>48</w:t>
      </w:r>
      <w:r w:rsidRPr="00C027C8">
        <w:rPr>
          <w:rFonts w:ascii="Times New Roman" w:hAnsi="Times New Roman"/>
          <w:b/>
          <w:sz w:val="28"/>
          <w:szCs w:val="28"/>
        </w:rPr>
        <w:t>/</w:t>
      </w:r>
      <w:r w:rsidR="00236728">
        <w:rPr>
          <w:rFonts w:ascii="Times New Roman" w:hAnsi="Times New Roman"/>
          <w:b/>
          <w:sz w:val="28"/>
          <w:szCs w:val="28"/>
        </w:rPr>
        <w:t>342</w:t>
      </w:r>
      <w:r w:rsidRPr="00C027C8">
        <w:rPr>
          <w:rFonts w:ascii="Times New Roman" w:hAnsi="Times New Roman"/>
          <w:b/>
          <w:sz w:val="28"/>
          <w:szCs w:val="28"/>
        </w:rPr>
        <w:t>«О бюджете городского округа Кинешма на 201</w:t>
      </w:r>
      <w:r w:rsidR="00236728">
        <w:rPr>
          <w:rFonts w:ascii="Times New Roman" w:hAnsi="Times New Roman"/>
          <w:b/>
          <w:sz w:val="28"/>
          <w:szCs w:val="28"/>
        </w:rPr>
        <w:t>8</w:t>
      </w:r>
      <w:r w:rsidRPr="00C027C8">
        <w:rPr>
          <w:rFonts w:ascii="Times New Roman" w:hAnsi="Times New Roman"/>
          <w:b/>
          <w:sz w:val="28"/>
          <w:szCs w:val="28"/>
        </w:rPr>
        <w:t xml:space="preserve"> год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плановый период 201</w:t>
      </w:r>
      <w:r w:rsidR="00236728">
        <w:rPr>
          <w:rFonts w:ascii="Times New Roman" w:hAnsi="Times New Roman"/>
          <w:b/>
          <w:sz w:val="28"/>
          <w:szCs w:val="28"/>
        </w:rPr>
        <w:t>9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20</w:t>
      </w:r>
      <w:r w:rsidR="00236728">
        <w:rPr>
          <w:rFonts w:ascii="Times New Roman" w:hAnsi="Times New Roman"/>
          <w:b/>
          <w:sz w:val="28"/>
          <w:szCs w:val="28"/>
        </w:rPr>
        <w:t>20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годов</w:t>
      </w:r>
      <w:r w:rsidRPr="00C027C8">
        <w:rPr>
          <w:rFonts w:ascii="Times New Roman" w:hAnsi="Times New Roman"/>
          <w:b/>
          <w:sz w:val="28"/>
          <w:szCs w:val="28"/>
        </w:rPr>
        <w:t>»</w:t>
      </w:r>
    </w:p>
    <w:p w:rsidR="00A13C69" w:rsidRDefault="00A13C69" w:rsidP="006E30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в целях урегулирования бюджетных отношений,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C90C92" w:rsidRDefault="006E302D" w:rsidP="00A2143C">
      <w:pPr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ab/>
      </w:r>
      <w:r w:rsidRPr="00C90C92">
        <w:rPr>
          <w:rFonts w:ascii="Times New Roman" w:hAnsi="Times New Roman"/>
          <w:sz w:val="28"/>
          <w:szCs w:val="28"/>
        </w:rPr>
        <w:t xml:space="preserve">1. Внести следующие изменения в решение городской Думы городского округа Кинешма </w:t>
      </w:r>
      <w:r w:rsidR="00C027C8" w:rsidRPr="00C90C92">
        <w:rPr>
          <w:rFonts w:ascii="Times New Roman" w:hAnsi="Times New Roman"/>
          <w:sz w:val="28"/>
          <w:szCs w:val="28"/>
        </w:rPr>
        <w:t xml:space="preserve">от </w:t>
      </w:r>
      <w:r w:rsidR="00236728" w:rsidRPr="00C90C92">
        <w:rPr>
          <w:rFonts w:ascii="Times New Roman" w:hAnsi="Times New Roman"/>
          <w:sz w:val="28"/>
          <w:szCs w:val="28"/>
        </w:rPr>
        <w:t>20.12.2017 № 48/342</w:t>
      </w:r>
      <w:r w:rsidR="0031251E" w:rsidRPr="00C90C92">
        <w:rPr>
          <w:rFonts w:ascii="Times New Roman" w:hAnsi="Times New Roman"/>
          <w:sz w:val="28"/>
          <w:szCs w:val="28"/>
        </w:rPr>
        <w:t xml:space="preserve"> </w:t>
      </w:r>
      <w:r w:rsidR="00236728" w:rsidRPr="00C90C92">
        <w:rPr>
          <w:rFonts w:ascii="Times New Roman" w:hAnsi="Times New Roman"/>
          <w:sz w:val="28"/>
          <w:szCs w:val="28"/>
        </w:rPr>
        <w:t>«О бюджете городского округа Кинешма на 2018 год и плановый период 2019 и 2020 годов»:</w:t>
      </w:r>
    </w:p>
    <w:p w:rsidR="000E56A6" w:rsidRPr="004A1E60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>1.1. В пункте 1 решения</w:t>
      </w:r>
      <w:r w:rsidR="000E56A6" w:rsidRPr="004A1E60">
        <w:rPr>
          <w:rFonts w:ascii="Times New Roman" w:hAnsi="Times New Roman"/>
          <w:sz w:val="28"/>
          <w:szCs w:val="28"/>
        </w:rPr>
        <w:t>:</w:t>
      </w:r>
    </w:p>
    <w:p w:rsidR="00BC3C6D" w:rsidRPr="004A1E60" w:rsidRDefault="00CD0DA0" w:rsidP="00CD0DA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4A1E60">
        <w:rPr>
          <w:rFonts w:ascii="Times New Roman" w:hAnsi="Times New Roman"/>
          <w:b/>
          <w:sz w:val="28"/>
          <w:szCs w:val="28"/>
        </w:rPr>
        <w:t>«</w:t>
      </w:r>
      <w:r w:rsidR="005F5B46" w:rsidRPr="004A1E60">
        <w:rPr>
          <w:rFonts w:ascii="Times New Roman" w:hAnsi="Times New Roman"/>
          <w:b/>
          <w:sz w:val="28"/>
          <w:szCs w:val="28"/>
        </w:rPr>
        <w:t>1 441 162,9</w:t>
      </w:r>
      <w:r w:rsidRPr="004A1E60">
        <w:rPr>
          <w:rFonts w:ascii="Times New Roman" w:hAnsi="Times New Roman"/>
          <w:b/>
          <w:sz w:val="28"/>
          <w:szCs w:val="28"/>
        </w:rPr>
        <w:t>»</w:t>
      </w:r>
      <w:r w:rsidRPr="004A1E60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A1E60">
        <w:rPr>
          <w:rFonts w:ascii="Times New Roman" w:hAnsi="Times New Roman"/>
          <w:b/>
          <w:sz w:val="28"/>
          <w:szCs w:val="28"/>
        </w:rPr>
        <w:t>«</w:t>
      </w:r>
      <w:r w:rsidR="005F5B46" w:rsidRPr="004A1E60">
        <w:rPr>
          <w:rFonts w:ascii="Times New Roman" w:hAnsi="Times New Roman"/>
          <w:b/>
          <w:sz w:val="28"/>
          <w:szCs w:val="28"/>
        </w:rPr>
        <w:t>1 445 162,9</w:t>
      </w:r>
      <w:r w:rsidRPr="004A1E60">
        <w:rPr>
          <w:rFonts w:ascii="Times New Roman" w:hAnsi="Times New Roman"/>
          <w:b/>
          <w:sz w:val="28"/>
          <w:szCs w:val="28"/>
        </w:rPr>
        <w:t>»</w:t>
      </w:r>
      <w:r w:rsidR="005F5B46" w:rsidRPr="004A1E60">
        <w:rPr>
          <w:rFonts w:ascii="Times New Roman" w:hAnsi="Times New Roman"/>
          <w:b/>
          <w:sz w:val="28"/>
          <w:szCs w:val="28"/>
        </w:rPr>
        <w:t>,</w:t>
      </w:r>
      <w:r w:rsidR="005F5B46" w:rsidRPr="004A1E60">
        <w:rPr>
          <w:rFonts w:ascii="Times New Roman" w:hAnsi="Times New Roman"/>
          <w:sz w:val="28"/>
          <w:szCs w:val="28"/>
        </w:rPr>
        <w:t xml:space="preserve"> число </w:t>
      </w:r>
      <w:r w:rsidR="005F5B46" w:rsidRPr="004A1E60">
        <w:rPr>
          <w:rFonts w:ascii="Times New Roman" w:hAnsi="Times New Roman"/>
          <w:b/>
          <w:sz w:val="28"/>
          <w:szCs w:val="28"/>
        </w:rPr>
        <w:t>«33 060,9»</w:t>
      </w:r>
      <w:r w:rsidR="005F5B46" w:rsidRPr="004A1E60">
        <w:rPr>
          <w:rFonts w:ascii="Times New Roman" w:hAnsi="Times New Roman"/>
          <w:sz w:val="28"/>
          <w:szCs w:val="28"/>
        </w:rPr>
        <w:t xml:space="preserve"> заменить числом </w:t>
      </w:r>
      <w:r w:rsidR="005F5B46" w:rsidRPr="004A1E60">
        <w:rPr>
          <w:rFonts w:ascii="Times New Roman" w:hAnsi="Times New Roman"/>
          <w:b/>
          <w:sz w:val="28"/>
          <w:szCs w:val="28"/>
        </w:rPr>
        <w:t>«37 060,9»</w:t>
      </w:r>
      <w:r w:rsidR="00C90C92" w:rsidRPr="004A1E60">
        <w:rPr>
          <w:rFonts w:ascii="Times New Roman" w:hAnsi="Times New Roman"/>
          <w:b/>
          <w:sz w:val="28"/>
          <w:szCs w:val="28"/>
        </w:rPr>
        <w:t>.</w:t>
      </w:r>
    </w:p>
    <w:p w:rsidR="007448D2" w:rsidRPr="004A1E60" w:rsidRDefault="007448D2" w:rsidP="007448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>1.</w:t>
      </w:r>
      <w:r w:rsidR="000228D3" w:rsidRPr="004A1E60">
        <w:rPr>
          <w:rFonts w:ascii="Times New Roman" w:hAnsi="Times New Roman"/>
          <w:sz w:val="28"/>
          <w:szCs w:val="28"/>
        </w:rPr>
        <w:t>2</w:t>
      </w:r>
      <w:r w:rsidRPr="004A1E60">
        <w:rPr>
          <w:rFonts w:ascii="Times New Roman" w:hAnsi="Times New Roman"/>
          <w:sz w:val="28"/>
          <w:szCs w:val="28"/>
        </w:rPr>
        <w:t xml:space="preserve">. В пункте </w:t>
      </w:r>
      <w:r w:rsidR="00C90C92" w:rsidRPr="004A1E60">
        <w:rPr>
          <w:rFonts w:ascii="Times New Roman" w:hAnsi="Times New Roman"/>
          <w:sz w:val="28"/>
          <w:szCs w:val="28"/>
        </w:rPr>
        <w:t>1</w:t>
      </w:r>
      <w:r w:rsidR="005F5B46" w:rsidRPr="004A1E60">
        <w:rPr>
          <w:rFonts w:ascii="Times New Roman" w:hAnsi="Times New Roman"/>
          <w:sz w:val="28"/>
          <w:szCs w:val="28"/>
        </w:rPr>
        <w:t>1</w:t>
      </w:r>
      <w:r w:rsidRPr="004A1E60">
        <w:rPr>
          <w:rFonts w:ascii="Times New Roman" w:hAnsi="Times New Roman"/>
          <w:sz w:val="28"/>
          <w:szCs w:val="28"/>
        </w:rPr>
        <w:t xml:space="preserve"> решения:</w:t>
      </w:r>
    </w:p>
    <w:p w:rsidR="007448D2" w:rsidRPr="004A1E60" w:rsidRDefault="007448D2" w:rsidP="007448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4A1E60">
        <w:rPr>
          <w:rFonts w:ascii="Times New Roman" w:hAnsi="Times New Roman"/>
          <w:b/>
          <w:sz w:val="28"/>
          <w:szCs w:val="28"/>
        </w:rPr>
        <w:t>«</w:t>
      </w:r>
      <w:r w:rsidR="005F5B46" w:rsidRPr="004A1E60">
        <w:rPr>
          <w:rFonts w:ascii="Times New Roman" w:hAnsi="Times New Roman"/>
          <w:b/>
          <w:sz w:val="28"/>
          <w:szCs w:val="28"/>
        </w:rPr>
        <w:t>212 547,6</w:t>
      </w:r>
      <w:r w:rsidRPr="004A1E60">
        <w:rPr>
          <w:rFonts w:ascii="Times New Roman" w:hAnsi="Times New Roman"/>
          <w:b/>
          <w:sz w:val="28"/>
          <w:szCs w:val="28"/>
        </w:rPr>
        <w:t>»</w:t>
      </w:r>
      <w:r w:rsidRPr="004A1E60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A1E60">
        <w:rPr>
          <w:rFonts w:ascii="Times New Roman" w:hAnsi="Times New Roman"/>
          <w:b/>
          <w:sz w:val="28"/>
          <w:szCs w:val="28"/>
        </w:rPr>
        <w:t>«</w:t>
      </w:r>
      <w:r w:rsidR="005F5B46" w:rsidRPr="004A1E60">
        <w:rPr>
          <w:rFonts w:ascii="Times New Roman" w:hAnsi="Times New Roman"/>
          <w:b/>
          <w:sz w:val="28"/>
          <w:szCs w:val="28"/>
        </w:rPr>
        <w:t>216 547,6</w:t>
      </w:r>
      <w:r w:rsidRPr="004A1E60">
        <w:rPr>
          <w:rFonts w:ascii="Times New Roman" w:hAnsi="Times New Roman"/>
          <w:b/>
          <w:sz w:val="28"/>
          <w:szCs w:val="28"/>
        </w:rPr>
        <w:t>»</w:t>
      </w:r>
      <w:r w:rsidR="005F5B46" w:rsidRPr="004A1E60">
        <w:rPr>
          <w:rFonts w:ascii="Times New Roman" w:hAnsi="Times New Roman"/>
          <w:sz w:val="28"/>
          <w:szCs w:val="28"/>
        </w:rPr>
        <w:t>;</w:t>
      </w:r>
    </w:p>
    <w:p w:rsidR="005F5B46" w:rsidRPr="004A1E60" w:rsidRDefault="005F5B46" w:rsidP="005F5B4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 xml:space="preserve">- в абзаце третьем число </w:t>
      </w:r>
      <w:r w:rsidRPr="004A1E60">
        <w:rPr>
          <w:rFonts w:ascii="Times New Roman" w:hAnsi="Times New Roman"/>
          <w:b/>
          <w:sz w:val="28"/>
          <w:szCs w:val="28"/>
        </w:rPr>
        <w:t>«234 047,6»</w:t>
      </w:r>
      <w:r w:rsidRPr="004A1E60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A1E60">
        <w:rPr>
          <w:rFonts w:ascii="Times New Roman" w:hAnsi="Times New Roman"/>
          <w:b/>
          <w:sz w:val="28"/>
          <w:szCs w:val="28"/>
        </w:rPr>
        <w:t>«238 047,6»</w:t>
      </w:r>
      <w:r w:rsidRPr="004A1E60">
        <w:rPr>
          <w:rFonts w:ascii="Times New Roman" w:hAnsi="Times New Roman"/>
          <w:sz w:val="28"/>
          <w:szCs w:val="28"/>
        </w:rPr>
        <w:t>;</w:t>
      </w:r>
    </w:p>
    <w:p w:rsidR="005F5B46" w:rsidRPr="004A1E60" w:rsidRDefault="005F5B46" w:rsidP="007448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 xml:space="preserve">- в абзаце четвертом число </w:t>
      </w:r>
      <w:r w:rsidRPr="004A1E60">
        <w:rPr>
          <w:rFonts w:ascii="Times New Roman" w:hAnsi="Times New Roman"/>
          <w:b/>
          <w:sz w:val="28"/>
          <w:szCs w:val="28"/>
        </w:rPr>
        <w:t>«249 347,6»</w:t>
      </w:r>
      <w:r w:rsidRPr="004A1E60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A1E60">
        <w:rPr>
          <w:rFonts w:ascii="Times New Roman" w:hAnsi="Times New Roman"/>
          <w:b/>
          <w:sz w:val="28"/>
          <w:szCs w:val="28"/>
        </w:rPr>
        <w:t>«2</w:t>
      </w:r>
      <w:r w:rsidR="000B2CC0" w:rsidRPr="004A1E60">
        <w:rPr>
          <w:rFonts w:ascii="Times New Roman" w:hAnsi="Times New Roman"/>
          <w:b/>
          <w:sz w:val="28"/>
          <w:szCs w:val="28"/>
        </w:rPr>
        <w:t>53 347,6</w:t>
      </w:r>
      <w:r w:rsidRPr="004A1E60">
        <w:rPr>
          <w:rFonts w:ascii="Times New Roman" w:hAnsi="Times New Roman"/>
          <w:b/>
          <w:sz w:val="28"/>
          <w:szCs w:val="28"/>
        </w:rPr>
        <w:t>»</w:t>
      </w:r>
      <w:r w:rsidR="000B2CC0" w:rsidRPr="004A1E60">
        <w:rPr>
          <w:rFonts w:ascii="Times New Roman" w:hAnsi="Times New Roman"/>
          <w:sz w:val="28"/>
          <w:szCs w:val="28"/>
        </w:rPr>
        <w:t>.</w:t>
      </w:r>
    </w:p>
    <w:p w:rsidR="00DA5523" w:rsidRPr="004A1E60" w:rsidRDefault="00DA5523" w:rsidP="007448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>1.</w:t>
      </w:r>
      <w:r w:rsidR="000228D3" w:rsidRPr="004A1E60">
        <w:rPr>
          <w:rFonts w:ascii="Times New Roman" w:hAnsi="Times New Roman"/>
          <w:sz w:val="28"/>
          <w:szCs w:val="28"/>
        </w:rPr>
        <w:t>3</w:t>
      </w:r>
      <w:proofErr w:type="gramStart"/>
      <w:r w:rsidRPr="004A1E6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4A1E60">
        <w:rPr>
          <w:rFonts w:ascii="Times New Roman" w:hAnsi="Times New Roman"/>
          <w:sz w:val="28"/>
          <w:szCs w:val="28"/>
        </w:rPr>
        <w:t xml:space="preserve"> пункте 13 решения:</w:t>
      </w:r>
    </w:p>
    <w:p w:rsidR="00DA5523" w:rsidRPr="004A1E60" w:rsidRDefault="00DA5523" w:rsidP="00DA5523">
      <w:pPr>
        <w:pStyle w:val="a9"/>
        <w:ind w:hanging="11"/>
        <w:rPr>
          <w:rFonts w:ascii="Times New Roman" w:hAnsi="Times New Roman"/>
          <w:sz w:val="28"/>
          <w:szCs w:val="28"/>
        </w:rPr>
      </w:pPr>
      <w:r w:rsidRPr="004A1E60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4A1E60">
        <w:rPr>
          <w:rFonts w:ascii="Times New Roman" w:hAnsi="Times New Roman"/>
          <w:b/>
          <w:sz w:val="28"/>
          <w:szCs w:val="28"/>
        </w:rPr>
        <w:t>«</w:t>
      </w:r>
      <w:r w:rsidR="004A1E60" w:rsidRPr="004A1E60">
        <w:rPr>
          <w:rFonts w:ascii="Times New Roman" w:hAnsi="Times New Roman"/>
          <w:b/>
          <w:sz w:val="28"/>
          <w:szCs w:val="28"/>
        </w:rPr>
        <w:t>130 240,6</w:t>
      </w:r>
      <w:r w:rsidRPr="004A1E60">
        <w:rPr>
          <w:rFonts w:ascii="Times New Roman" w:hAnsi="Times New Roman"/>
          <w:b/>
          <w:sz w:val="28"/>
          <w:szCs w:val="28"/>
        </w:rPr>
        <w:t>»</w:t>
      </w:r>
      <w:r w:rsidRPr="004A1E60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A1E60">
        <w:rPr>
          <w:rFonts w:ascii="Times New Roman" w:hAnsi="Times New Roman"/>
          <w:b/>
          <w:sz w:val="28"/>
          <w:szCs w:val="28"/>
        </w:rPr>
        <w:t>«</w:t>
      </w:r>
      <w:r w:rsidR="004A1E60" w:rsidRPr="00E27ADE">
        <w:rPr>
          <w:rFonts w:ascii="Times New Roman" w:hAnsi="Times New Roman"/>
          <w:b/>
          <w:sz w:val="28"/>
          <w:szCs w:val="28"/>
        </w:rPr>
        <w:t>129 94</w:t>
      </w:r>
      <w:r w:rsidR="003C69E5" w:rsidRPr="00E27ADE">
        <w:rPr>
          <w:rFonts w:ascii="Times New Roman" w:hAnsi="Times New Roman"/>
          <w:b/>
          <w:sz w:val="28"/>
          <w:szCs w:val="28"/>
        </w:rPr>
        <w:t>1</w:t>
      </w:r>
      <w:r w:rsidR="004A1E60" w:rsidRPr="00E27ADE">
        <w:rPr>
          <w:rFonts w:ascii="Times New Roman" w:hAnsi="Times New Roman"/>
          <w:b/>
          <w:sz w:val="28"/>
          <w:szCs w:val="28"/>
        </w:rPr>
        <w:t>,</w:t>
      </w:r>
      <w:r w:rsidR="003C69E5" w:rsidRPr="00E27ADE">
        <w:rPr>
          <w:rFonts w:ascii="Times New Roman" w:hAnsi="Times New Roman"/>
          <w:b/>
          <w:sz w:val="28"/>
          <w:szCs w:val="28"/>
        </w:rPr>
        <w:t>9</w:t>
      </w:r>
      <w:r w:rsidRPr="004A1E60">
        <w:rPr>
          <w:rFonts w:ascii="Times New Roman" w:hAnsi="Times New Roman"/>
          <w:b/>
          <w:sz w:val="28"/>
          <w:szCs w:val="28"/>
        </w:rPr>
        <w:t>»</w:t>
      </w:r>
      <w:r w:rsidRPr="004A1E60">
        <w:rPr>
          <w:rFonts w:ascii="Times New Roman" w:hAnsi="Times New Roman"/>
          <w:sz w:val="28"/>
          <w:szCs w:val="28"/>
        </w:rPr>
        <w:t>.</w:t>
      </w:r>
    </w:p>
    <w:p w:rsidR="00A97053" w:rsidRPr="004000DA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5C739B">
        <w:rPr>
          <w:rFonts w:ascii="Times New Roman" w:hAnsi="Times New Roman"/>
          <w:sz w:val="28"/>
          <w:szCs w:val="28"/>
        </w:rPr>
        <w:t>4</w:t>
      </w:r>
      <w:r w:rsidRPr="004000DA">
        <w:rPr>
          <w:rFonts w:ascii="Times New Roman" w:hAnsi="Times New Roman"/>
          <w:sz w:val="28"/>
          <w:szCs w:val="28"/>
        </w:rPr>
        <w:t>. Приложение 3 к решению от 20.12.2017 № 48/342«О бюджете городского округа Кинешма на 2018 год и плановый период 2019 и 2020 годов» изложит</w:t>
      </w:r>
      <w:r w:rsidR="00C65A31">
        <w:rPr>
          <w:rFonts w:ascii="Times New Roman" w:hAnsi="Times New Roman"/>
          <w:sz w:val="28"/>
          <w:szCs w:val="28"/>
        </w:rPr>
        <w:t>ь в новой редакции (Приложение 1</w:t>
      </w:r>
      <w:r w:rsidRPr="004000DA">
        <w:rPr>
          <w:rFonts w:ascii="Times New Roman" w:hAnsi="Times New Roman"/>
          <w:sz w:val="28"/>
          <w:szCs w:val="28"/>
        </w:rPr>
        <w:t>).</w:t>
      </w:r>
    </w:p>
    <w:p w:rsidR="00A97053" w:rsidRPr="004000DA" w:rsidRDefault="0038614A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5C739B">
        <w:rPr>
          <w:rFonts w:ascii="Times New Roman" w:hAnsi="Times New Roman"/>
          <w:sz w:val="28"/>
          <w:szCs w:val="28"/>
        </w:rPr>
        <w:t>5</w:t>
      </w:r>
      <w:r w:rsidR="00A97053" w:rsidRPr="004000DA">
        <w:rPr>
          <w:rFonts w:ascii="Times New Roman" w:hAnsi="Times New Roman"/>
          <w:sz w:val="28"/>
          <w:szCs w:val="28"/>
        </w:rPr>
        <w:t>. Приложение 4 к решению от 20.12.2017 № 48/342«О бюджете городского округа Кинешма на 2018 год и плановый период 2019 и 2020 годов» изложить в новой редакции (</w:t>
      </w:r>
      <w:r w:rsidR="00C65A31">
        <w:rPr>
          <w:rFonts w:ascii="Times New Roman" w:hAnsi="Times New Roman"/>
          <w:sz w:val="28"/>
          <w:szCs w:val="28"/>
        </w:rPr>
        <w:t>Приложение 2</w:t>
      </w:r>
      <w:r w:rsidR="00A97053" w:rsidRPr="004000DA">
        <w:rPr>
          <w:rFonts w:ascii="Times New Roman" w:hAnsi="Times New Roman"/>
          <w:sz w:val="28"/>
          <w:szCs w:val="28"/>
        </w:rPr>
        <w:t>).</w:t>
      </w:r>
    </w:p>
    <w:p w:rsidR="00A97053" w:rsidRPr="004000DA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lastRenderedPageBreak/>
        <w:t>1.</w:t>
      </w:r>
      <w:r w:rsidR="005C739B">
        <w:rPr>
          <w:rFonts w:ascii="Times New Roman" w:hAnsi="Times New Roman"/>
          <w:sz w:val="28"/>
          <w:szCs w:val="28"/>
        </w:rPr>
        <w:t>6</w:t>
      </w:r>
      <w:r w:rsidRPr="004000DA">
        <w:rPr>
          <w:rFonts w:ascii="Times New Roman" w:hAnsi="Times New Roman"/>
          <w:sz w:val="28"/>
          <w:szCs w:val="28"/>
        </w:rPr>
        <w:t>. Приложение 5 к решению от 20.12.2017 № 48/342«О бюджете городского округа Кинешма на 2018 год и плановый период 2019 и 2020 годов» изложи</w:t>
      </w:r>
      <w:r w:rsidR="00C65A31">
        <w:rPr>
          <w:rFonts w:ascii="Times New Roman" w:hAnsi="Times New Roman"/>
          <w:sz w:val="28"/>
          <w:szCs w:val="28"/>
        </w:rPr>
        <w:t>ть в новой редакции (Приложение</w:t>
      </w:r>
      <w:r w:rsidR="0030595F">
        <w:rPr>
          <w:rFonts w:ascii="Times New Roman" w:hAnsi="Times New Roman"/>
          <w:sz w:val="28"/>
          <w:szCs w:val="28"/>
        </w:rPr>
        <w:t xml:space="preserve"> </w:t>
      </w:r>
      <w:r w:rsidR="00C65A31">
        <w:rPr>
          <w:rFonts w:ascii="Times New Roman" w:hAnsi="Times New Roman"/>
          <w:sz w:val="28"/>
          <w:szCs w:val="28"/>
        </w:rPr>
        <w:t>3</w:t>
      </w:r>
      <w:r w:rsidRPr="004000DA">
        <w:rPr>
          <w:rFonts w:ascii="Times New Roman" w:hAnsi="Times New Roman"/>
          <w:sz w:val="28"/>
          <w:szCs w:val="28"/>
        </w:rPr>
        <w:t>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5C739B">
        <w:rPr>
          <w:rFonts w:ascii="Times New Roman" w:hAnsi="Times New Roman"/>
          <w:sz w:val="28"/>
          <w:szCs w:val="28"/>
        </w:rPr>
        <w:t>7</w:t>
      </w:r>
      <w:r w:rsidRPr="004000DA">
        <w:rPr>
          <w:rFonts w:ascii="Times New Roman" w:hAnsi="Times New Roman"/>
          <w:sz w:val="28"/>
          <w:szCs w:val="28"/>
        </w:rPr>
        <w:t xml:space="preserve">. Приложение 6 к решению от 20.12.2017 № 48/342«О бюджете городского округа Кинешма на 2018 год и плановый период 2019 и 2020 годов» изложить в новой редакции (Приложение </w:t>
      </w:r>
      <w:r w:rsidR="00C65A31">
        <w:rPr>
          <w:rFonts w:ascii="Times New Roman" w:hAnsi="Times New Roman"/>
          <w:sz w:val="28"/>
          <w:szCs w:val="28"/>
        </w:rPr>
        <w:t>4</w:t>
      </w:r>
      <w:r w:rsidRPr="004000DA">
        <w:rPr>
          <w:rFonts w:ascii="Times New Roman" w:hAnsi="Times New Roman"/>
          <w:sz w:val="28"/>
          <w:szCs w:val="28"/>
        </w:rPr>
        <w:t>).</w:t>
      </w:r>
    </w:p>
    <w:p w:rsidR="005C739B" w:rsidRDefault="005C739B" w:rsidP="005C739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4000DA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7</w:t>
      </w:r>
      <w:r w:rsidRPr="004000DA">
        <w:rPr>
          <w:rFonts w:ascii="Times New Roman" w:hAnsi="Times New Roman"/>
          <w:sz w:val="28"/>
          <w:szCs w:val="28"/>
        </w:rPr>
        <w:t xml:space="preserve"> к решению от 20.12.2017 № 48/342«О бюджете городского округа Кинешма на 2018 год и плановый период 2019 и 2020 годов» изложить в новой редакции (Приложение </w:t>
      </w:r>
      <w:r w:rsidR="00C65A31">
        <w:rPr>
          <w:rFonts w:ascii="Times New Roman" w:hAnsi="Times New Roman"/>
          <w:sz w:val="28"/>
          <w:szCs w:val="28"/>
        </w:rPr>
        <w:t>5</w:t>
      </w:r>
      <w:r w:rsidRPr="004000DA">
        <w:rPr>
          <w:rFonts w:ascii="Times New Roman" w:hAnsi="Times New Roman"/>
          <w:sz w:val="28"/>
          <w:szCs w:val="28"/>
        </w:rPr>
        <w:t>).</w:t>
      </w:r>
    </w:p>
    <w:p w:rsidR="006E302D" w:rsidRPr="0031251E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2. </w:t>
      </w:r>
      <w:r w:rsidR="009B3359" w:rsidRPr="0031251E">
        <w:rPr>
          <w:rFonts w:ascii="Times New Roman" w:hAnsi="Times New Roman"/>
          <w:sz w:val="28"/>
          <w:szCs w:val="28"/>
        </w:rPr>
        <w:t>Опубликовать настоящее решение в «Вестнике органов местного самоуправления городского округа Кинешма» и разместить на официальном сайте администрации городского округа Кинешма в информационно-телекоммуникационной сети «Интернет».</w:t>
      </w:r>
    </w:p>
    <w:p w:rsidR="008D64BE" w:rsidRPr="0031251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E302D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1251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251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>на глав</w:t>
      </w:r>
      <w:r w:rsidR="0025277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городского округа Кинешма</w:t>
      </w:r>
      <w:r w:rsidR="002D4441">
        <w:rPr>
          <w:rFonts w:ascii="Times New Roman" w:hAnsi="Times New Roman"/>
          <w:sz w:val="28"/>
          <w:szCs w:val="28"/>
        </w:rPr>
        <w:t xml:space="preserve"> (</w:t>
      </w:r>
      <w:r w:rsidR="00873E4A">
        <w:rPr>
          <w:rFonts w:ascii="Times New Roman" w:hAnsi="Times New Roman"/>
          <w:sz w:val="28"/>
          <w:szCs w:val="28"/>
        </w:rPr>
        <w:t>А.В.</w:t>
      </w:r>
      <w:r w:rsidR="00FB65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1155">
        <w:rPr>
          <w:rFonts w:ascii="Times New Roman" w:hAnsi="Times New Roman"/>
          <w:sz w:val="28"/>
          <w:szCs w:val="28"/>
        </w:rPr>
        <w:t>Пахолков</w:t>
      </w:r>
      <w:proofErr w:type="spellEnd"/>
      <w:r w:rsidR="002D44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601F30" w:rsidRDefault="00601F3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4EB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4EB" w:rsidRPr="00BA77DA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p w:rsidR="00AA169B" w:rsidRDefault="00C27D24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  <w:p w:rsidR="006E302D" w:rsidRPr="00AF7233" w:rsidRDefault="006E302D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42E8" w:rsidRDefault="008142E8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A2457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A2457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D43FE9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8142E8" w:rsidRPr="003F068F" w:rsidRDefault="008142E8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  <w:p w:rsidR="0059480C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Pr="003F068F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7100" w:rsidRDefault="009A7100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 xml:space="preserve">к </w:t>
      </w:r>
      <w:r w:rsidR="0084039B">
        <w:rPr>
          <w:rFonts w:ascii="Times New Roman" w:hAnsi="Times New Roman"/>
          <w:sz w:val="24"/>
          <w:szCs w:val="24"/>
        </w:rPr>
        <w:t xml:space="preserve"> решению</w:t>
      </w:r>
      <w:r w:rsidRPr="008C64C6">
        <w:rPr>
          <w:rFonts w:ascii="Times New Roman" w:hAnsi="Times New Roman"/>
          <w:sz w:val="24"/>
          <w:szCs w:val="24"/>
        </w:rPr>
        <w:t> городской Думы 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>городского округа Кинешма  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>от</w:t>
      </w:r>
      <w:r w:rsidR="007657AD">
        <w:rPr>
          <w:rFonts w:ascii="Times New Roman" w:hAnsi="Times New Roman"/>
          <w:sz w:val="24"/>
          <w:szCs w:val="24"/>
        </w:rPr>
        <w:t xml:space="preserve"> 10.10.2018</w:t>
      </w:r>
      <w:r w:rsidRPr="008C64C6">
        <w:rPr>
          <w:rFonts w:ascii="Times New Roman" w:hAnsi="Times New Roman"/>
          <w:sz w:val="24"/>
          <w:szCs w:val="24"/>
        </w:rPr>
        <w:t xml:space="preserve"> № </w:t>
      </w:r>
      <w:r w:rsidR="007657AD">
        <w:rPr>
          <w:rFonts w:ascii="Times New Roman" w:hAnsi="Times New Roman"/>
          <w:sz w:val="24"/>
          <w:szCs w:val="24"/>
        </w:rPr>
        <w:t>66/429</w:t>
      </w:r>
      <w:r w:rsidRPr="008C64C6">
        <w:rPr>
          <w:rFonts w:ascii="Times New Roman" w:hAnsi="Times New Roman"/>
          <w:sz w:val="24"/>
          <w:szCs w:val="24"/>
        </w:rPr>
        <w:t xml:space="preserve">  </w:t>
      </w:r>
    </w:p>
    <w:p w:rsid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>Приложение 3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>к  решению городской Думы 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 xml:space="preserve">городского округа Кинешма    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8C64C6" w:rsidRP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sz w:val="24"/>
          <w:szCs w:val="24"/>
        </w:rPr>
        <w:t xml:space="preserve">от 20.12.2017 № 48/342  </w:t>
      </w:r>
    </w:p>
    <w:p w:rsidR="008C64C6" w:rsidRDefault="008C64C6" w:rsidP="008C64C6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</w:p>
    <w:p w:rsidR="008C64C6" w:rsidRDefault="008C64C6" w:rsidP="008C64C6">
      <w:pPr>
        <w:tabs>
          <w:tab w:val="left" w:pos="3917"/>
        </w:tabs>
        <w:jc w:val="center"/>
        <w:rPr>
          <w:rFonts w:ascii="Times New Roman" w:hAnsi="Times New Roman"/>
          <w:sz w:val="24"/>
          <w:szCs w:val="24"/>
        </w:rPr>
      </w:pPr>
      <w:r w:rsidRPr="008C64C6">
        <w:rPr>
          <w:rFonts w:ascii="Times New Roman" w:hAnsi="Times New Roman"/>
          <w:b/>
          <w:bCs/>
          <w:sz w:val="24"/>
          <w:szCs w:val="24"/>
        </w:rPr>
        <w:t xml:space="preserve">Перечень  главных </w:t>
      </w:r>
      <w:proofErr w:type="gramStart"/>
      <w:r w:rsidRPr="008C64C6">
        <w:rPr>
          <w:rFonts w:ascii="Times New Roman" w:hAnsi="Times New Roman"/>
          <w:b/>
          <w:bCs/>
          <w:sz w:val="24"/>
          <w:szCs w:val="24"/>
        </w:rPr>
        <w:t>администраторов источников финансирования  дефицита бюджета городского округа</w:t>
      </w:r>
      <w:proofErr w:type="gramEnd"/>
      <w:r w:rsidRPr="008C64C6">
        <w:rPr>
          <w:rFonts w:ascii="Times New Roman" w:hAnsi="Times New Roman"/>
          <w:b/>
          <w:bCs/>
          <w:sz w:val="24"/>
          <w:szCs w:val="24"/>
        </w:rPr>
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2018 год и плановый период 2019 и 2020 годов</w:t>
      </w: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46"/>
        <w:gridCol w:w="2844"/>
        <w:gridCol w:w="2685"/>
        <w:gridCol w:w="1134"/>
        <w:gridCol w:w="1156"/>
        <w:gridCol w:w="1100"/>
      </w:tblGrid>
      <w:tr w:rsidR="008C64C6" w:rsidRPr="008C64C6" w:rsidTr="00B407E2">
        <w:trPr>
          <w:trHeight w:val="345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64C6" w:rsidRPr="008C64C6" w:rsidRDefault="008C64C6" w:rsidP="008C64C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C64C6">
              <w:rPr>
                <w:rFonts w:ascii="Times New Roman" w:hAnsi="Times New Roman"/>
                <w:sz w:val="18"/>
                <w:szCs w:val="18"/>
              </w:rPr>
              <w:t>(тыс. руб.)</w:t>
            </w:r>
          </w:p>
        </w:tc>
      </w:tr>
      <w:tr w:rsidR="008C64C6" w:rsidRPr="008C64C6" w:rsidTr="00B407E2">
        <w:trPr>
          <w:trHeight w:val="780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Код бюджетной классификации</w:t>
            </w:r>
            <w:r w:rsidRPr="008C64C6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33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 xml:space="preserve">Сумма </w:t>
            </w:r>
          </w:p>
        </w:tc>
      </w:tr>
      <w:tr w:rsidR="008C64C6" w:rsidRPr="008C64C6" w:rsidTr="00B407E2">
        <w:trPr>
          <w:trHeight w:val="630"/>
        </w:trPr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64C6">
              <w:rPr>
                <w:rFonts w:ascii="Times New Roman" w:hAnsi="Times New Roman"/>
                <w:sz w:val="18"/>
                <w:szCs w:val="18"/>
              </w:rPr>
              <w:t>главного</w:t>
            </w:r>
            <w:r w:rsidRPr="008C64C6">
              <w:rPr>
                <w:rFonts w:ascii="Times New Roman" w:hAnsi="Times New Roman"/>
                <w:sz w:val="18"/>
                <w:szCs w:val="18"/>
              </w:rPr>
              <w:br/>
              <w:t xml:space="preserve"> администратора </w:t>
            </w:r>
            <w:r w:rsidRPr="008C64C6">
              <w:rPr>
                <w:rFonts w:ascii="Times New Roman" w:hAnsi="Times New Roman"/>
                <w:sz w:val="18"/>
                <w:szCs w:val="18"/>
              </w:rPr>
              <w:br/>
              <w:t>источников</w:t>
            </w:r>
            <w:r w:rsidRPr="008C64C6">
              <w:rPr>
                <w:rFonts w:ascii="Times New Roman" w:hAnsi="Times New Roman"/>
                <w:sz w:val="18"/>
                <w:szCs w:val="18"/>
              </w:rPr>
              <w:br/>
              <w:t>финансирования</w:t>
            </w:r>
            <w:r w:rsidRPr="008C64C6">
              <w:rPr>
                <w:rFonts w:ascii="Times New Roman" w:hAnsi="Times New Roman"/>
                <w:sz w:val="18"/>
                <w:szCs w:val="18"/>
              </w:rPr>
              <w:br/>
              <w:t>дефицита</w:t>
            </w:r>
          </w:p>
        </w:tc>
        <w:tc>
          <w:tcPr>
            <w:tcW w:w="2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</w:p>
        </w:tc>
      </w:tr>
      <w:tr w:rsidR="008C64C6" w:rsidRPr="008C64C6" w:rsidTr="00B407E2">
        <w:trPr>
          <w:trHeight w:val="1050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</w:p>
        </w:tc>
        <w:tc>
          <w:tcPr>
            <w:tcW w:w="2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</w:p>
        </w:tc>
        <w:tc>
          <w:tcPr>
            <w:tcW w:w="2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на 2020 год</w:t>
            </w:r>
          </w:p>
        </w:tc>
      </w:tr>
      <w:tr w:rsidR="008C64C6" w:rsidRPr="008C64C6" w:rsidTr="00B407E2">
        <w:trPr>
          <w:trHeight w:val="720"/>
        </w:trPr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8C64C6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8C64C6" w:rsidRPr="008C64C6" w:rsidTr="00B407E2">
        <w:trPr>
          <w:trHeight w:val="555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8C64C6" w:rsidRPr="008C64C6" w:rsidTr="00B407E2">
        <w:trPr>
          <w:trHeight w:val="840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-1 705 640,60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-1 006 593,00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-950 606,80</w:t>
            </w:r>
          </w:p>
        </w:tc>
      </w:tr>
      <w:tr w:rsidR="008C64C6" w:rsidRPr="008C64C6" w:rsidTr="00B407E2">
        <w:trPr>
          <w:trHeight w:val="735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1 710 153,90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1 023 553,60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968 563,40</w:t>
            </w:r>
          </w:p>
        </w:tc>
      </w:tr>
      <w:tr w:rsidR="008C64C6" w:rsidRPr="008C64C6" w:rsidTr="00B407E2">
        <w:trPr>
          <w:trHeight w:val="435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32 547,60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8C64C6" w:rsidRPr="008C64C6" w:rsidTr="00B407E2">
        <w:trPr>
          <w:trHeight w:val="870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216 547,60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238 047,60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253 347,60</w:t>
            </w:r>
          </w:p>
        </w:tc>
      </w:tr>
      <w:tr w:rsidR="008C64C6" w:rsidRPr="008C64C6" w:rsidTr="00B407E2">
        <w:trPr>
          <w:trHeight w:val="885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-184 000,00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-216 547,60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-238 047,60</w:t>
            </w:r>
          </w:p>
        </w:tc>
      </w:tr>
      <w:tr w:rsidR="008C64C6" w:rsidRPr="008C64C6" w:rsidTr="00B407E2">
        <w:trPr>
          <w:trHeight w:val="1245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lastRenderedPageBreak/>
              <w:t>961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80 991,00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0,00</w:t>
            </w:r>
          </w:p>
        </w:tc>
      </w:tr>
      <w:tr w:rsidR="008C64C6" w:rsidRPr="008C64C6" w:rsidTr="00B407E2">
        <w:trPr>
          <w:trHeight w:val="675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>59 991,00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8C64C6" w:rsidRPr="008C64C6" w:rsidTr="00B407E2">
        <w:trPr>
          <w:trHeight w:val="960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</w:t>
            </w:r>
            <w:proofErr w:type="spellStart"/>
            <w:r w:rsidRPr="008C64C6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8C64C6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>21 000,00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8C64C6" w:rsidRPr="008C64C6" w:rsidTr="00B407E2">
        <w:trPr>
          <w:trHeight w:val="1275"/>
        </w:trPr>
        <w:tc>
          <w:tcPr>
            <w:tcW w:w="11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-80 991,00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0,00</w:t>
            </w:r>
          </w:p>
        </w:tc>
      </w:tr>
      <w:tr w:rsidR="008C64C6" w:rsidRPr="008C64C6" w:rsidTr="00B407E2">
        <w:trPr>
          <w:trHeight w:val="69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>-59 991,00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8C64C6" w:rsidRPr="008C64C6" w:rsidTr="00B407E2">
        <w:trPr>
          <w:trHeight w:val="100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</w:t>
            </w:r>
            <w:proofErr w:type="spellStart"/>
            <w:r w:rsidRPr="008C64C6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8C64C6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8C64C6">
              <w:rPr>
                <w:rFonts w:ascii="Times New Roman" w:hAnsi="Times New Roman"/>
                <w:i/>
                <w:iCs/>
              </w:rPr>
              <w:t>-21 000,00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8C64C6" w:rsidRPr="008C64C6" w:rsidTr="00B407E2">
        <w:trPr>
          <w:trHeight w:val="108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</w:rPr>
            </w:pPr>
            <w:r w:rsidRPr="008C64C6">
              <w:rPr>
                <w:rFonts w:ascii="Times New Roman" w:hAnsi="Times New Roman"/>
              </w:rPr>
              <w:t> 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 xml:space="preserve">Итого источников внутреннего </w:t>
            </w:r>
            <w:r w:rsidRPr="008C64C6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37 060,90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64C6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0C4E6A" w:rsidRDefault="000C4E6A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4F7B91" w:rsidRPr="004F7B91" w:rsidRDefault="004F7B91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4F7B91" w:rsidRPr="004F7B91" w:rsidRDefault="004F7B91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>к решени</w:t>
      </w:r>
      <w:r w:rsidR="0084039B">
        <w:rPr>
          <w:rFonts w:ascii="Times New Roman" w:hAnsi="Times New Roman"/>
          <w:sz w:val="24"/>
          <w:szCs w:val="24"/>
        </w:rPr>
        <w:t>ю</w:t>
      </w:r>
      <w:r w:rsidRPr="004F7B91">
        <w:rPr>
          <w:rFonts w:ascii="Times New Roman" w:hAnsi="Times New Roman"/>
          <w:sz w:val="24"/>
          <w:szCs w:val="24"/>
        </w:rPr>
        <w:t> городской Думы </w:t>
      </w:r>
    </w:p>
    <w:p w:rsidR="004F7B91" w:rsidRPr="004F7B91" w:rsidRDefault="008F55D9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4F7B91" w:rsidRPr="004F7B91">
        <w:rPr>
          <w:rFonts w:ascii="Times New Roman" w:hAnsi="Times New Roman"/>
          <w:sz w:val="24"/>
          <w:szCs w:val="24"/>
        </w:rPr>
        <w:t>городского округа Кинешма  </w:t>
      </w:r>
    </w:p>
    <w:p w:rsidR="004F7B91" w:rsidRPr="004F7B91" w:rsidRDefault="004F7B91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4F7B91" w:rsidRPr="004F7B91" w:rsidRDefault="004F7B91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8F55D9" w:rsidRDefault="004F7B91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от </w:t>
      </w:r>
      <w:r w:rsidR="008F55D9">
        <w:rPr>
          <w:rFonts w:ascii="Times New Roman" w:hAnsi="Times New Roman"/>
          <w:sz w:val="24"/>
          <w:szCs w:val="24"/>
        </w:rPr>
        <w:t xml:space="preserve"> 10.10.2018</w:t>
      </w:r>
      <w:r w:rsidR="008F55D9" w:rsidRPr="008C64C6">
        <w:rPr>
          <w:rFonts w:ascii="Times New Roman" w:hAnsi="Times New Roman"/>
          <w:sz w:val="24"/>
          <w:szCs w:val="24"/>
        </w:rPr>
        <w:t xml:space="preserve"> № </w:t>
      </w:r>
      <w:r w:rsidR="008F55D9">
        <w:rPr>
          <w:rFonts w:ascii="Times New Roman" w:hAnsi="Times New Roman"/>
          <w:sz w:val="24"/>
          <w:szCs w:val="24"/>
        </w:rPr>
        <w:t>66/429</w:t>
      </w:r>
      <w:r w:rsidR="008F55D9" w:rsidRPr="008C64C6">
        <w:rPr>
          <w:rFonts w:ascii="Times New Roman" w:hAnsi="Times New Roman"/>
          <w:sz w:val="24"/>
          <w:szCs w:val="24"/>
        </w:rPr>
        <w:t xml:space="preserve">  </w:t>
      </w:r>
    </w:p>
    <w:p w:rsid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 </w:t>
      </w:r>
    </w:p>
    <w:p w:rsid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</w:p>
    <w:p w:rsidR="004F7B91" w:rsidRP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>Приложение 4</w:t>
      </w:r>
    </w:p>
    <w:p w:rsidR="004F7B91" w:rsidRP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к решению </w:t>
      </w:r>
      <w:proofErr w:type="gramStart"/>
      <w:r w:rsidRPr="004F7B91">
        <w:rPr>
          <w:rFonts w:ascii="Times New Roman" w:hAnsi="Times New Roman"/>
          <w:sz w:val="24"/>
          <w:szCs w:val="24"/>
        </w:rPr>
        <w:t>городской</w:t>
      </w:r>
      <w:proofErr w:type="gramEnd"/>
      <w:r w:rsidRPr="004F7B91">
        <w:rPr>
          <w:rFonts w:ascii="Times New Roman" w:hAnsi="Times New Roman"/>
          <w:sz w:val="24"/>
          <w:szCs w:val="24"/>
        </w:rPr>
        <w:t xml:space="preserve"> </w:t>
      </w:r>
    </w:p>
    <w:p w:rsidR="004F7B91" w:rsidRP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Думы городского округа Кинешма </w:t>
      </w:r>
    </w:p>
    <w:p w:rsidR="004F7B91" w:rsidRP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>"О бюджете городского округа Кинешма</w:t>
      </w:r>
    </w:p>
    <w:p w:rsidR="004F7B91" w:rsidRP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 на 2018 год и плановый период 2019 и 2020 годов" </w:t>
      </w:r>
    </w:p>
    <w:p w:rsidR="004F7B91" w:rsidRDefault="004F7B91" w:rsidP="004F7B91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>от 20.12.2017 № 48/342</w:t>
      </w:r>
    </w:p>
    <w:p w:rsidR="004F7B91" w:rsidRDefault="004F7B91" w:rsidP="004F7B91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F7B91" w:rsidRPr="004F7B91" w:rsidRDefault="004F7B91" w:rsidP="004F7B91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  <w:r w:rsidRPr="004F7B91">
        <w:rPr>
          <w:rFonts w:ascii="Times New Roman" w:hAnsi="Times New Roman"/>
          <w:b/>
          <w:sz w:val="24"/>
          <w:szCs w:val="24"/>
        </w:rPr>
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</w:r>
      <w:proofErr w:type="gramStart"/>
      <w:r w:rsidRPr="004F7B91">
        <w:rPr>
          <w:rFonts w:ascii="Times New Roman" w:hAnsi="Times New Roman"/>
          <w:b/>
          <w:sz w:val="24"/>
          <w:szCs w:val="24"/>
        </w:rPr>
        <w:t>видов расходов классификации расходов бюджета городского округа</w:t>
      </w:r>
      <w:proofErr w:type="gramEnd"/>
      <w:r w:rsidRPr="004F7B91">
        <w:rPr>
          <w:rFonts w:ascii="Times New Roman" w:hAnsi="Times New Roman"/>
          <w:b/>
          <w:sz w:val="24"/>
          <w:szCs w:val="24"/>
        </w:rPr>
        <w:t xml:space="preserve"> Кинешма на 2018 год и плановый период 2019 и 2020 годов</w:t>
      </w:r>
    </w:p>
    <w:tbl>
      <w:tblPr>
        <w:tblW w:w="1005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06"/>
        <w:gridCol w:w="850"/>
        <w:gridCol w:w="567"/>
        <w:gridCol w:w="1250"/>
        <w:gridCol w:w="876"/>
        <w:gridCol w:w="1276"/>
        <w:gridCol w:w="1264"/>
        <w:gridCol w:w="1264"/>
      </w:tblGrid>
      <w:tr w:rsidR="008C64C6" w:rsidRPr="008C64C6" w:rsidTr="0084039B">
        <w:trPr>
          <w:trHeight w:val="300"/>
        </w:trPr>
        <w:tc>
          <w:tcPr>
            <w:tcW w:w="100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64C6" w:rsidRPr="008C64C6" w:rsidRDefault="008C64C6" w:rsidP="008C64C6">
            <w:pPr>
              <w:jc w:val="right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(тыс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ублей)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8C64C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039B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8C64C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039B">
              <w:rPr>
                <w:rFonts w:ascii="Times New Roman" w:hAnsi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8C64C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039B">
              <w:rPr>
                <w:rFonts w:ascii="Times New Roman" w:hAnsi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4F7B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039B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4F7B9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039B">
              <w:rPr>
                <w:rFonts w:ascii="Times New Roman" w:hAnsi="Times New Roman"/>
                <w:color w:val="000000"/>
                <w:sz w:val="16"/>
                <w:szCs w:val="16"/>
              </w:rPr>
              <w:t>Вид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4F7B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039B"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ассигнования 2018 год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4F7B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039B"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ассигнования 2019 год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64C6" w:rsidRPr="0084039B" w:rsidRDefault="008C64C6" w:rsidP="004F7B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039B"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ассигнования 2020 год</w:t>
            </w:r>
          </w:p>
        </w:tc>
      </w:tr>
      <w:tr w:rsidR="008C64C6" w:rsidRPr="008C64C6" w:rsidTr="0084039B">
        <w:trPr>
          <w:trHeight w:val="795"/>
        </w:trPr>
        <w:tc>
          <w:tcPr>
            <w:tcW w:w="2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8C64C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8C64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903 901,56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340 773,17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340 573,17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bookmarkStart w:id="0" w:name="_GoBack" w:colFirst="8" w:colLast="8"/>
            <w:r w:rsidRPr="008C64C6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8C64C6" w:rsidRPr="008C64C6" w:rsidTr="0084039B">
        <w:trPr>
          <w:trHeight w:val="14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bookmarkEnd w:id="0"/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8C64C6" w:rsidRPr="008C64C6" w:rsidTr="0084039B">
        <w:trPr>
          <w:trHeight w:val="378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8C64C6" w:rsidRPr="008C64C6" w:rsidTr="0084039B">
        <w:trPr>
          <w:trHeight w:val="472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110 691,18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9 270,48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9 070,48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76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8C64C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дошкольного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C64C6" w:rsidRPr="008C64C6" w:rsidTr="0084039B">
        <w:trPr>
          <w:trHeight w:val="252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8C64C6" w:rsidRPr="008C64C6" w:rsidTr="0084039B">
        <w:trPr>
          <w:trHeight w:val="441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441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105 050,73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96 233,94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96 233,94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8C64C6" w:rsidRPr="008C64C6" w:rsidTr="0084039B">
        <w:trPr>
          <w:trHeight w:val="178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3 452,89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дополнительного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3 452,89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3 452,89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13 969,37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12 655,57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1 311,94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2 739,82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2 428,51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306,54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4,77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50 542,41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общего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47 709,51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47 709,51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2 218,96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2 218,96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Корректировка проектной документации по объекту "Здание МБОУ "Лицей им. Д.А. Фурманова", расположенного по адресу: Ивановская область, г. Кинешма, ул. им. Ленина, д.42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 и творческого потенциала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76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2 742,90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57 492,27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41 103,42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41 103,42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25 729,96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20 832,50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20 832,50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22 466,14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22 466,14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8C64C6" w:rsidRPr="008C64C6" w:rsidTr="0084039B">
        <w:trPr>
          <w:trHeight w:val="38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базы библиотек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8C64C6" w:rsidRPr="008C64C6" w:rsidTr="0084039B">
        <w:trPr>
          <w:trHeight w:val="283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30 763,31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27 263,31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27 247,31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514,80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1 910,05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90 647,50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1 159,48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"Внедрение и 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750,57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89 238,50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"Развитие инфраструктуры сферы физической культуры и спорта"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700,57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89 138,50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700,57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89 138,50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149,80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учреждений сферы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Строительство физкультурно-оздоровительного комплекса с плавательным бассейном по ул. Гагарина в г.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16 940,42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24 039,57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27 125,68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Ремонт жилых помещений специализированного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222,00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"Содействие занятости населения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2 121,80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2 121,80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740,11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детям и семьям, имеющим детей"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740,11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учреждениях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проездными билетами учащихся МБОУ школы №11 и МБОУ "Лицей им. Д.А. Фурманова"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благотворительной акции "Поможем собрать детей в школу"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"Поддержка отдельных категорий жителей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4 548,15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4 548,15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"Финансирование из бюджета городского округа расходов на погребение"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в связи с погребением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C64C6" w:rsidRPr="008C64C6" w:rsidTr="0084039B">
        <w:trPr>
          <w:trHeight w:val="238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погребение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"Организация отдыха и оздоровления детей"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4 299,01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4 299,01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4 299,01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отдыха и оздоровления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3 997,51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3 997,51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15 049,60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10 086,50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10 266,50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11 632,04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8C64C6" w:rsidRPr="008C64C6" w:rsidTr="0084039B">
        <w:trPr>
          <w:trHeight w:val="346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11 632,04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11 602,04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9 780,50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9 960,50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учета, </w:t>
            </w:r>
            <w:proofErr w:type="spellStart"/>
            <w:r w:rsidRPr="008C64C6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Капитальный ремонт муниципального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Субсидия на капитальный ремонт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8C64C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"Снабжение жителей питьевой водой"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Устройство сетей водоснабжения в границах городского округа Кинешма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2 028,00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129 941,94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74 231,37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74 231,37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74 231,37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4 462,15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4 462,15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66 952,82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66 952,82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безопасности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55 710,57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51 156,11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51 156,11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8C64C6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50 691,86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44 535,67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6 156,19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4 554,46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4 554,46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4 554,46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4 554,46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19 023,12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8C64C6" w:rsidRPr="008C64C6" w:rsidTr="0084039B">
        <w:trPr>
          <w:trHeight w:val="346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8C64C6" w:rsidRPr="008C64C6" w:rsidTr="0084039B">
        <w:trPr>
          <w:trHeight w:val="832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17 165,68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15 393,17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1 689,91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"Противопожарное водоснабжение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8C64C6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9 473,09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"Открытая информационная политика"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9 473,09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"Производство и распространение радиопрограмм"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10 599,31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458,27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70 254,96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59 105,10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59 430,09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"Организация уличного освещения в границах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"Уличное освещение"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"Организация и содержание мест захоронения"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7 946,62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7 946,62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7 946,62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5 418,82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5 418,82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2 527,80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2 527,80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10 346,39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10 131,60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10 131,59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10 218,89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10 218,89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751,58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751,58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78,87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78,87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Благоустройство территории городского округа Кинешма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строительство тротуаров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C64C6" w:rsidRPr="008C64C6" w:rsidTr="0084039B">
        <w:trPr>
          <w:trHeight w:val="315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(дамбы, дренажные системы </w:t>
            </w:r>
            <w:proofErr w:type="spellStart"/>
            <w:r w:rsidRPr="008C64C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8C64C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Устройство наружного освещения на участке автомобильной дороги по ул. </w:t>
            </w:r>
            <w:proofErr w:type="spellStart"/>
            <w:r w:rsidRPr="008C64C6">
              <w:rPr>
                <w:rFonts w:ascii="Times New Roman" w:hAnsi="Times New Roman"/>
                <w:color w:val="000000"/>
              </w:rPr>
              <w:t>Юрьевецкая</w:t>
            </w:r>
            <w:proofErr w:type="spellEnd"/>
            <w:r w:rsidRPr="008C64C6">
              <w:rPr>
                <w:rFonts w:ascii="Times New Roman" w:hAnsi="Times New Roman"/>
                <w:color w:val="000000"/>
              </w:rPr>
              <w:t xml:space="preserve"> от дома № 218 до границы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10 245,54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1 266,89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8 978,65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"Приобретение автотранспортных средств и коммунальной техники"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7 264,62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5 505,40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5 705,40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"Молодежь города Кинешмы"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Организация работы с молодежью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"Предоставление консультационных и методических услуг"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"Сохранение, развитие и улучшение качества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"Организация отдыха детей в каникулярное время"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МУ ДБО "Радуга"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"Повышение качества отдыха детей в каникулярное время"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 ДБО "Радуга"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22 476,53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21 837,12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18 997,12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"Составление и организация исполнения бюджета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Содержание финансового управления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C64C6" w:rsidRPr="008C64C6" w:rsidTr="0084039B">
        <w:trPr>
          <w:trHeight w:val="38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6 870,69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826,50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73,01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"Управление муниципальным долгом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"Муниципальный долг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62 566,91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58 965,42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61 557,43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55 078,02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52 081,91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54 343,92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53 578,75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50 627,94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52 889,94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C64C6" w:rsidRPr="008C64C6" w:rsidTr="0084039B">
        <w:trPr>
          <w:trHeight w:val="12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администрации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25 994,04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27 761,00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27 761,00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7 715,49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5 042,65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7 304,66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332,99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332,99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8C64C6" w:rsidRPr="008C64C6" w:rsidTr="0084039B">
        <w:trPr>
          <w:trHeight w:val="38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4 451,30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380,30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7 240,27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4 715,40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582,17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1 784,76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151,91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2 883,47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2 291,82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465,95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1 499,27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1 453,98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1 453,98</w:t>
            </w:r>
          </w:p>
        </w:tc>
      </w:tr>
      <w:tr w:rsidR="008C64C6" w:rsidRPr="008C64C6" w:rsidTr="0084039B">
        <w:trPr>
          <w:trHeight w:val="12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941,75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523,96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муниципальных учреждений строительства городского округа Кинешма"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4 896,66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1 570,11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388,21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255,40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585,40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"Улучшение условий труда муниципальных служащих"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388,21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255,40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585,40</w:t>
            </w:r>
          </w:p>
        </w:tc>
      </w:tr>
      <w:tr w:rsidR="008C64C6" w:rsidRPr="008C64C6" w:rsidTr="0084039B">
        <w:trPr>
          <w:trHeight w:val="12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8C64C6" w:rsidRPr="008C64C6" w:rsidTr="0084039B">
        <w:trPr>
          <w:trHeight w:val="38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C64C6" w:rsidRPr="008C64C6" w:rsidTr="0084039B">
        <w:trPr>
          <w:trHeight w:val="238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563,61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431,61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178,00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"Обеспечение безопасности гидротехнических сооружений"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"Ликвидация (ГТС) пруда - накопителя жидких химических отходов"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Разработка проекта ликвидации (ГТС) пруда - накопителя жидких химических отходов".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"Сохранение особо охраняемых природных территорий местного значения"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5540000000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"Сохранение особо охраняемых природных территорий местного значения"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5540100000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5540100000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управления в области организации и функционирования особо охраняемых природных территорий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Проектно-изыскательские работы по благоустройству общественных и дворовых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мероприятий по формированию современной городской среды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16 346,29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14 143,81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8C64C6" w:rsidRPr="008C64C6" w:rsidTr="0084039B">
        <w:trPr>
          <w:trHeight w:val="403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7 216,22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7 216,22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5 231,15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3 462,35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1 756,45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12,35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1 339,10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1 083,01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246,09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5 717,99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9 386,32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5 717,99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9 386,32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5 619,90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9 386,32</w:t>
            </w:r>
          </w:p>
        </w:tc>
      </w:tr>
      <w:tr w:rsidR="008C64C6" w:rsidRPr="008C64C6" w:rsidTr="0084039B">
        <w:trPr>
          <w:trHeight w:val="315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1 121,04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1 121,04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C64C6" w:rsidRPr="008C64C6" w:rsidTr="0084039B">
        <w:trPr>
          <w:trHeight w:val="283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агарина в г. Кинешма Ивановской области")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57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C64C6" w:rsidRPr="008C64C6" w:rsidTr="0084039B">
        <w:trPr>
          <w:trHeight w:val="252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356,93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356,93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Расходные обязательства на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45,60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Расходные обязательства на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6 403,00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6 403,00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Ремонт автомобильных дорог и искусственных сооружений на них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6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8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организаций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Непрограммные направления деятельности бюджета городского округа Кинешма по прочим </w:t>
            </w:r>
            <w:r w:rsidRPr="004F7B91">
              <w:rPr>
                <w:rFonts w:ascii="Times New Roman" w:hAnsi="Times New Roman"/>
                <w:color w:val="000000"/>
                <w:sz w:val="18"/>
                <w:szCs w:val="18"/>
              </w:rPr>
              <w:t>расходам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63 587,38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63 587,38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7 624,44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1 712,73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83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8C64C6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Нераспределенные расходы бюджета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4 000,01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4 000,01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8 366,83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8 366,83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8 366,83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1 624,84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Капитальный ремонт системы холодного водоснабжения в многоквартирном доме №9/22 по ул. им. Фрунзе города Кинешмы во исполнение решения Кинешемского городского суда Ивановской области от 28.08.2015 по делу №2-1484(2015)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Субсидия из бюджета городского округа Кинешма на благоустройство придомовой территории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47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3 221,29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26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8C64C6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71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4 192,84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4 192,84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4 192,84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1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385,17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3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385,17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365,17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1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426,19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133,04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41,10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91,94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293,15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292,54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9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38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</w:t>
            </w:r>
            <w:r w:rsidRPr="008C64C6">
              <w:rPr>
                <w:rFonts w:ascii="Times New Roman" w:hAnsi="Times New Roman"/>
                <w:color w:val="000000"/>
              </w:rPr>
              <w:lastRenderedPageBreak/>
              <w:t>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189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42,28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1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81,31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38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630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2205"/>
        </w:trPr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945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64C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C64C6" w:rsidRPr="008C64C6" w:rsidTr="0084039B">
        <w:trPr>
          <w:trHeight w:val="56"/>
        </w:trPr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C64C6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C64C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C64C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C64C6">
              <w:rPr>
                <w:rFonts w:ascii="Times New Roman" w:hAnsi="Times New Roman"/>
                <w:b/>
                <w:bCs/>
                <w:color w:val="000000"/>
              </w:rPr>
              <w:t>1 445 162,94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C64C6">
              <w:rPr>
                <w:rFonts w:ascii="Times New Roman" w:hAnsi="Times New Roman"/>
                <w:b/>
                <w:bCs/>
                <w:color w:val="000000"/>
              </w:rPr>
              <w:t>807 005,99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C64C6" w:rsidRPr="008C64C6" w:rsidRDefault="008C64C6" w:rsidP="004F7B9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C64C6">
              <w:rPr>
                <w:rFonts w:ascii="Times New Roman" w:hAnsi="Times New Roman"/>
                <w:b/>
                <w:bCs/>
                <w:color w:val="000000"/>
              </w:rPr>
              <w:t>730 515,80</w:t>
            </w:r>
          </w:p>
        </w:tc>
      </w:tr>
    </w:tbl>
    <w:p w:rsidR="008C64C6" w:rsidRDefault="008C64C6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>к решени</w:t>
      </w:r>
      <w:r w:rsidR="0084039B">
        <w:rPr>
          <w:rFonts w:ascii="Times New Roman" w:hAnsi="Times New Roman"/>
          <w:sz w:val="24"/>
          <w:szCs w:val="24"/>
        </w:rPr>
        <w:t>ю</w:t>
      </w:r>
      <w:r w:rsidRPr="004C7464">
        <w:rPr>
          <w:rFonts w:ascii="Times New Roman" w:hAnsi="Times New Roman"/>
          <w:sz w:val="24"/>
          <w:szCs w:val="24"/>
        </w:rPr>
        <w:t> городской Думы </w:t>
      </w: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>городского округа Кинешма  </w:t>
      </w: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8F55D9" w:rsidRDefault="008F55D9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10.10.2018</w:t>
      </w:r>
      <w:r w:rsidRPr="008C64C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66/429</w:t>
      </w:r>
      <w:r w:rsidRPr="008C64C6">
        <w:rPr>
          <w:rFonts w:ascii="Times New Roman" w:hAnsi="Times New Roman"/>
          <w:sz w:val="24"/>
          <w:szCs w:val="24"/>
        </w:rPr>
        <w:t xml:space="preserve">  </w:t>
      </w:r>
    </w:p>
    <w:p w:rsid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>Приложение 5</w:t>
      </w:r>
    </w:p>
    <w:p w:rsid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>к решению </w:t>
      </w:r>
      <w:proofErr w:type="gramStart"/>
      <w:r w:rsidRPr="004C7464">
        <w:rPr>
          <w:rFonts w:ascii="Times New Roman" w:hAnsi="Times New Roman"/>
          <w:sz w:val="24"/>
          <w:szCs w:val="24"/>
        </w:rPr>
        <w:t>городской</w:t>
      </w:r>
      <w:proofErr w:type="gramEnd"/>
      <w:r w:rsidRPr="004C7464">
        <w:rPr>
          <w:rFonts w:ascii="Times New Roman" w:hAnsi="Times New Roman"/>
          <w:sz w:val="24"/>
          <w:szCs w:val="24"/>
        </w:rPr>
        <w:t xml:space="preserve">  </w:t>
      </w: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 xml:space="preserve">Думы городского округа Кинешма                                                                                                                            "О бюджете городского округа Кинешма                                                                                                       на 2018 год и плановый период 2019 и 2020 годов" </w:t>
      </w:r>
    </w:p>
    <w:p w:rsidR="004C7464" w:rsidRPr="004C7464" w:rsidRDefault="004C7464" w:rsidP="004C7464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C7464">
        <w:rPr>
          <w:rFonts w:ascii="Times New Roman" w:hAnsi="Times New Roman"/>
          <w:sz w:val="24"/>
          <w:szCs w:val="24"/>
        </w:rPr>
        <w:t xml:space="preserve">от 20.12.2017 № 48/342 </w:t>
      </w:r>
    </w:p>
    <w:p w:rsidR="004C7464" w:rsidRDefault="004C7464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4C7464" w:rsidRPr="004C7464" w:rsidRDefault="004C7464" w:rsidP="004C7464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  <w:r w:rsidRPr="004C7464">
        <w:rPr>
          <w:rFonts w:ascii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2018 год и плановый период 2019 и 2020 годов</w:t>
      </w: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589"/>
        <w:gridCol w:w="632"/>
        <w:gridCol w:w="1331"/>
        <w:gridCol w:w="850"/>
        <w:gridCol w:w="1276"/>
        <w:gridCol w:w="1276"/>
        <w:gridCol w:w="1276"/>
      </w:tblGrid>
      <w:tr w:rsidR="00B407E2" w:rsidRPr="00B407E2" w:rsidTr="00A411F4">
        <w:trPr>
          <w:trHeight w:val="315"/>
        </w:trPr>
        <w:tc>
          <w:tcPr>
            <w:tcW w:w="10065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7E2" w:rsidRPr="00B407E2" w:rsidRDefault="00B407E2" w:rsidP="00B407E2">
            <w:pPr>
              <w:jc w:val="right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(тыс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ублей)</w:t>
            </w:r>
          </w:p>
        </w:tc>
      </w:tr>
      <w:tr w:rsidR="00B407E2" w:rsidRPr="00B407E2" w:rsidTr="0084039B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КВ СР</w:t>
            </w:r>
          </w:p>
        </w:tc>
        <w:tc>
          <w:tcPr>
            <w:tcW w:w="5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Раз дел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 раз дел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B407E2" w:rsidRPr="00B407E2" w:rsidTr="0084039B">
        <w:trPr>
          <w:trHeight w:val="1260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B407E2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B407E2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    </w:t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B407E2">
              <w:rPr>
                <w:rFonts w:ascii="Times New Roman" w:hAnsi="Times New Roman"/>
                <w:color w:val="000000"/>
              </w:rPr>
              <w:br/>
              <w:t xml:space="preserve"> 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B407E2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B407E2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B407E2">
              <w:rPr>
                <w:rFonts w:ascii="Times New Roman" w:hAnsi="Times New Roman"/>
                <w:color w:val="000000"/>
              </w:rPr>
              <w:br/>
              <w:t xml:space="preserve"> 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B407E2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B407E2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B407E2">
              <w:rPr>
                <w:rFonts w:ascii="Times New Roman" w:hAnsi="Times New Roman"/>
                <w:color w:val="000000"/>
              </w:rPr>
              <w:br/>
              <w:t xml:space="preserve"> 2020 год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99 572,71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76 929,36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76 929,36</w:t>
            </w:r>
          </w:p>
        </w:tc>
      </w:tr>
      <w:tr w:rsidR="00B407E2" w:rsidRPr="00B407E2" w:rsidTr="00A411F4">
        <w:trPr>
          <w:trHeight w:val="45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3 434,14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3 434,14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34 781,04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34 720,18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33 834,78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B407E2" w:rsidRPr="00B407E2" w:rsidTr="00A411F4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некоммерческим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58 788,54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41 332,92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41 332,92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55 362,88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37 965,52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37 965,52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53 326,35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37 646,22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37 646,22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22 579,04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17 591,30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17 591,30</w:t>
            </w:r>
          </w:p>
        </w:tc>
      </w:tr>
      <w:tr w:rsidR="00B407E2" w:rsidRPr="00B407E2" w:rsidTr="00A411F4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22 466,14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B407E2" w:rsidRPr="00B407E2" w:rsidTr="00A411F4">
        <w:trPr>
          <w:trHeight w:val="283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30 747,31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27 247,31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Поэтапное доведение средней заработной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3 425,65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2 883,47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Погашение кредиторской задолженности прошлых лет по обеспечению деятельности органов местного самоуправления городского округа Кинешма, отраслевых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"Открытая информационная политика"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"Производство и распространение радиопрограмм"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763 925,15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270 876,66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270 876,66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758 604,67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265 556,18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265 556,18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363 494,68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343 283,82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B407E2" w:rsidRPr="00B407E2" w:rsidTr="00A411F4">
        <w:trPr>
          <w:trHeight w:val="378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B407E2">
              <w:rPr>
                <w:rFonts w:ascii="Times New Roman" w:hAnsi="Times New Roman"/>
                <w:color w:val="000000"/>
              </w:rPr>
              <w:lastRenderedPageBreak/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B407E2" w:rsidRPr="00B407E2" w:rsidTr="00A411F4">
        <w:trPr>
          <w:trHeight w:val="472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B407E2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"Содействие развитию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некоммерческим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348 495,42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84 030,88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84 030,88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328 947,17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83 430,88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83 430,88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B407E2" w:rsidRPr="00B407E2" w:rsidTr="00A411F4">
        <w:trPr>
          <w:trHeight w:val="441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B407E2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441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B407E2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50 542,41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"Содействие развитию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47 709,51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2 218,96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2 218,96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Корректировка проектной документации по объекту "Здание МБОУ "Лицей им. Д.А. Фурманова", расположенного по адресу: Ивановская область, г. Кинешма, ул. им. Ленина, д.42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"Развитие интеллектуального и творческого потенциала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Поддержка кадетских классов в общеобразовательных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проездными билетами учащихся МБОУ школы №11 и МБОУ "Лицей им. Д.А. Фурманова"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благотворительной акции "Поможем собрать детей в школу"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B407E2" w:rsidRPr="00B407E2" w:rsidTr="00A411F4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Наказы избирателей депутатам Ивановской областной Думы за счет средств бюджета городского округа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770CF8" w:rsidP="00B407E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</w:t>
            </w:r>
            <w:r w:rsidR="00B407E2" w:rsidRPr="00B407E2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B407E2" w:rsidRPr="00B407E2" w:rsidTr="00A411F4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"Развитие образования городского округа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20 115,77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777,78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777,78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некоммерческим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3 055,96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3 055,96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Другие вопросы в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22 661,35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22 638,65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22 638,65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муниципальных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13 969,37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12 655,57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2 739,82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2 428,51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306,54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5 400,00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B407E2" w:rsidRPr="00B407E2" w:rsidTr="00A411F4">
        <w:trPr>
          <w:trHeight w:val="66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"Повышение эффективности деятельности администрации городского округа Кинешма, отраслевых (функциональных)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Обеспечение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4 715,40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непрограммные направления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323,33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B407E2" w:rsidRPr="00B407E2" w:rsidTr="00A411F4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"Финансовое обеспечение предоставления мер социальной поддержки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в сфере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B407E2" w:rsidRPr="00B407E2" w:rsidTr="00A411F4">
        <w:trPr>
          <w:trHeight w:val="252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399 960,48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296 545,63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216 632,23</w:t>
            </w:r>
          </w:p>
        </w:tc>
      </w:tr>
      <w:tr w:rsidR="00B407E2" w:rsidRPr="00B407E2" w:rsidTr="00A411F4">
        <w:trPr>
          <w:trHeight w:val="55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32 565,41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53 069,73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61 719,83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7 843,80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7 850,12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7 850,12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финансового управления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6 870,69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23 040,51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42 219,61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50 869,72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"Открытая информационная политика"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муниципальных учреждений строительства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B407E2" w:rsidRPr="00B407E2" w:rsidTr="00A411F4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муниципальных учреждений строительства городского округа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4 896,66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1 570,11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4 600,32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4 600,32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B407E2" w:rsidRPr="00B407E2" w:rsidTr="00A411F4">
        <w:trPr>
          <w:trHeight w:val="315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37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объекту "Строительство детского сада на 220 мест по ул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агарина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4 000,01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4 000,01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Нераспределенные расходы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4 000,01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4 000,01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19 119,21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19 119,21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19 023,12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B407E2" w:rsidRPr="00B407E2" w:rsidTr="00A411F4">
        <w:trPr>
          <w:trHeight w:val="346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17 165,68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15 393,17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1 689,91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"Противопожарное водоснабжение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Создание необходимых условий для улучшения состояния противопожарного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"Совершенствование системы видеонаблюдения и </w:t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147 937,39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85 187,70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85 512,70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Сельское хозяйство и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B407E2" w:rsidRPr="00B407E2" w:rsidTr="00A411F4">
        <w:trPr>
          <w:trHeight w:val="315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Подпрограмма "Текущее содержание инженерной (дамбы, дренажные системы </w:t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Текущее содержание инженерной защиты (дамбы, дренажные системы, </w:t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139 361,46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129 941,94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74 231,37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74 231,37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4 462,15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4 462,15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66 952,82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66 952,82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55 710,57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51 156,11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B407E2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B407E2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50 691,86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44 535,67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6 156,19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4 554,46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4 554,46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4 554,46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непрограммные направления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Ремонт автомобильных дорог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8 366,83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8 366,83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8 366,83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8 366,83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99 152,18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50 909,50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50 909,49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648,28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522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Подпрограмма "Поддержка молодых специалистов работающих в учреждениях социальной сферы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Ремонт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108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Капитальный ремонт системы холодного водоснабжения в многоквартирном доме №9/22 по ул. им. Фрунзе города Кинешмы во исполнение решения Кинешемского городского суда Ивановской области от 28.08.2015 по делу №2-1484(2015)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"Снабжение жителей питьевой водой"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806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Устройство сетей водоснабжения в границах городского округа Кинешма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наказов избирателей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91 403,90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56 429,03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"Организация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"Уличное освещение"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"Организация и 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7 946,62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Основное мероприятие "Содержание территорий общего пользования городских кладбищ"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7 946,62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5 418,82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B407E2" w:rsidRPr="00B407E2" w:rsidTr="00A411F4">
        <w:trPr>
          <w:trHeight w:val="113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5 418,82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9 968,89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9 968,89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751,58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751,58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B407E2" w:rsidRPr="00B407E2" w:rsidTr="00A411F4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8A1D56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Предоставление субсидий бюджетным, автономным учреждениям и иным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Благоустройство территории городского округа Кинешма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30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Разработка проектно-сметной документации на строительство тротуаров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Подпрограмма "Устройство, восстановление и ремонт сетей уличного освещения в границах городского округа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Устройство наружного освещения на участке автомобильной дороги по ул. </w:t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Юрьевецкая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от дома № 218 до границы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166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10 245,54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1 266,89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1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8 978,65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8A1D56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Проектно-изыскательские работы по благоустройству общественных и дворовых территорий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16 346,29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14 143,81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Расходные обязательства на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8A1D56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3 221,29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3 221,29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"Приобретение автотранспортных средств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B407E2" w:rsidRPr="00B407E2" w:rsidTr="00A411F4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8A1D56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безопасности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"Ликвидация (ГТС) пруда - накопителя жидких химических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Разработка проекта ликвидации (ГТС) пруда - накопителя жидких химических отходов".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3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"Модернизация и развитие инфраструктуры системы дошкольного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Строительство детского сада на 220 мест по ул. Гагарина в г. Кинешма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B407E2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"Развитие инфраструктуры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Строительство физкультурно-оздоровительного комплекса с плавательным бассейном по ул. Гагарина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23 914,88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26 744,14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29 962,25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24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502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179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17 927,30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14 362,20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14 542,20</w:t>
            </w:r>
          </w:p>
        </w:tc>
      </w:tr>
      <w:tr w:rsidR="00B407E2" w:rsidRPr="00B407E2" w:rsidTr="00A411F4">
        <w:trPr>
          <w:trHeight w:val="25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12 730,60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B407E2" w:rsidRPr="00B407E2" w:rsidTr="00A411F4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B407E2" w:rsidRPr="00B407E2" w:rsidTr="00A411F4">
        <w:trPr>
          <w:trHeight w:val="346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Установка общедомовых приборов учета, </w:t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B407E2" w:rsidRPr="00B407E2" w:rsidTr="00A411F4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Замена и установка индивидуальных приборов учета (электроэнергии, холодного и горячего водоснабжения, газоснабжения)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Субсидия на капитальный ремонт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512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5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Субсидия из бюджета городского округа Кинешма на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благоустройство придомовой территории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4 946,70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4 931,70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"Финансирование из бюджета городского округа расходов на погребение"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B407E2" w:rsidRPr="00B407E2" w:rsidTr="00A411F4">
        <w:trPr>
          <w:trHeight w:val="7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"Оказание поддержки в связи с погребением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B407E2" w:rsidRPr="00B407E2" w:rsidTr="00A411F4">
        <w:trPr>
          <w:trHeight w:val="26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4 871,30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4 856,30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4 451,30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B407E2" w:rsidRPr="00B407E2" w:rsidTr="00A411F4">
        <w:trPr>
          <w:trHeight w:val="9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Подпрограмма "Улучшение условий и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B407E2" w:rsidRPr="00B407E2" w:rsidTr="00A411F4">
        <w:trPr>
          <w:trHeight w:val="95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5 957,59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12 351,94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15 390,05</w:t>
            </w:r>
          </w:p>
        </w:tc>
      </w:tr>
      <w:tr w:rsidR="00B407E2" w:rsidRPr="00B407E2" w:rsidTr="00A411F4">
        <w:trPr>
          <w:trHeight w:val="30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5 957,59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2 224,90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жильем молодых семей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B407E2" w:rsidRPr="00B407E2" w:rsidTr="00A411F4">
        <w:trPr>
          <w:trHeight w:val="60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B407E2" w:rsidRPr="00B407E2" w:rsidTr="00A411F4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"Обеспечение качественным жильем, услугами жилищно-коммунального хозяйства населения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B407E2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B407E2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64 171,24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51 755,00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51 755,00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58 997,71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58 043,87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54 553,07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FC328B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FC328B">
        <w:trPr>
          <w:trHeight w:val="26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5 173,54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4 597,90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4 597,90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2 345,19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1 910,05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1 159,48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"Внедрение и 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"Развитие инфраструктуры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учреждений сферы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FC328B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FC328B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FC328B">
        <w:trPr>
          <w:trHeight w:val="44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Расходные обязательства на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FC328B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Погашение кредиторской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FC328B">
        <w:trPr>
          <w:trHeight w:val="35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2 828,34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2 777,28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B407E2" w:rsidRPr="00B407E2" w:rsidTr="00A411F4">
        <w:trPr>
          <w:trHeight w:val="110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2 291,82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465,95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B407E2" w:rsidRPr="00B407E2" w:rsidTr="00A411F4">
        <w:trPr>
          <w:trHeight w:val="29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B407E2" w:rsidRPr="00B407E2" w:rsidTr="00A411F4">
        <w:trPr>
          <w:trHeight w:val="66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40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2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64 532,10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64 737,20</w:t>
            </w:r>
          </w:p>
        </w:tc>
      </w:tr>
      <w:tr w:rsidR="00B407E2" w:rsidRPr="00B407E2" w:rsidTr="00FC328B">
        <w:trPr>
          <w:trHeight w:val="40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40 057,55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36 100,60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38 897,70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B407E2" w:rsidRPr="00B407E2" w:rsidTr="00FC328B">
        <w:trPr>
          <w:trHeight w:val="63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B407E2" w:rsidRPr="00B407E2" w:rsidTr="00FC328B">
        <w:trPr>
          <w:trHeight w:val="522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35 693,64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34 600,06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37 192,07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35 693,64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34 600,06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37 192,07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35 491,14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34 557,06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36 819,07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B407E2" w:rsidRPr="00B407E2" w:rsidTr="00FC328B">
        <w:trPr>
          <w:trHeight w:val="6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25 994,04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27 761,00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27 761,00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7 715,49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5 042,65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7 304,66</w:t>
            </w:r>
          </w:p>
        </w:tc>
      </w:tr>
      <w:tr w:rsidR="00B407E2" w:rsidRPr="00B407E2" w:rsidTr="00FC328B">
        <w:trPr>
          <w:trHeight w:val="2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332,99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941,75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B407E2" w:rsidRPr="00B407E2" w:rsidTr="000A04CE">
        <w:trPr>
          <w:trHeight w:val="97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B407E2" w:rsidRPr="00B407E2" w:rsidTr="000A04CE">
        <w:trPr>
          <w:trHeight w:val="76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Осуществление полномочий по составлению (изменению) списков кандидатов присяжные заседатели федеральных судов общей юрисдикции в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B407E2" w:rsidRPr="00B407E2" w:rsidTr="00A411F4">
        <w:trPr>
          <w:trHeight w:val="252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B407E2" w:rsidRPr="00B407E2" w:rsidTr="000A04CE">
        <w:trPr>
          <w:trHeight w:val="45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2 881,96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365,16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297,16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165,16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263,61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131,61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0A04CE">
        <w:trPr>
          <w:trHeight w:val="34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B407E2" w:rsidRPr="00B407E2" w:rsidTr="000A04CE">
        <w:trPr>
          <w:trHeight w:val="22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Непрограммные направления деятельности бюджета городского округа Кинешма на исполнение судебных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0A04CE">
        <w:trPr>
          <w:trHeight w:val="356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21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283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0A04CE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0A04CE">
        <w:trPr>
          <w:trHeight w:val="126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0A04CE" w:rsidP="00B407E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B407E2" w:rsidRPr="00B407E2">
              <w:rPr>
                <w:rFonts w:ascii="Times New Roman" w:hAnsi="Times New Roman"/>
                <w:color w:val="000000"/>
              </w:rPr>
              <w:t>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"Сохранение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"Сохранение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Осуществление управления в области организации и функционирования особо охраняемых природных территорий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11 630,27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10 304,10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10 504,10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9 588,65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10 304,10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10 504,10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B407E2" w:rsidRPr="00B407E2" w:rsidTr="000A04CE">
        <w:trPr>
          <w:trHeight w:val="29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2 030,65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4 782,70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4 782,70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168,15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B407E2" w:rsidRPr="00B407E2" w:rsidTr="000A04CE">
        <w:trPr>
          <w:trHeight w:val="27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7 264,62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5 705,40</w:t>
            </w:r>
          </w:p>
        </w:tc>
      </w:tr>
      <w:tr w:rsidR="00B407E2" w:rsidRPr="00B407E2" w:rsidTr="000A04CE">
        <w:trPr>
          <w:trHeight w:val="41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"Молодежь города Кинешмы"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Организация работы 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консультационных и методических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0A04CE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Подпрограмма "Сохранение, развитие и улучшение качества </w:t>
            </w:r>
            <w:proofErr w:type="gramStart"/>
            <w:r w:rsidRPr="00B407E2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B407E2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"Организация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B407E2" w:rsidRPr="00B407E2" w:rsidTr="000A04CE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"Повышение качества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Укрепление материально-технической базы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18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2 041,61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189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135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596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123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Погашение кредиторской задолженности прошлых лет по обеспечению деятельности органов местного самоуправления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61,76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5 165,15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3 978,00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4 026,00</w:t>
            </w:r>
          </w:p>
        </w:tc>
      </w:tr>
      <w:tr w:rsidR="00B407E2" w:rsidRPr="00B407E2" w:rsidTr="000A04CE">
        <w:trPr>
          <w:trHeight w:val="136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B407E2" w:rsidRPr="00B407E2" w:rsidTr="000A04CE">
        <w:trPr>
          <w:trHeight w:val="6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1 445,00</w:t>
            </w:r>
          </w:p>
        </w:tc>
      </w:tr>
      <w:tr w:rsidR="00B407E2" w:rsidRPr="00B407E2" w:rsidTr="000A04CE">
        <w:trPr>
          <w:trHeight w:val="3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0A04CE">
        <w:trPr>
          <w:trHeight w:val="40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B407E2" w:rsidRPr="00B407E2" w:rsidTr="000A04CE">
        <w:trPr>
          <w:trHeight w:val="2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0A04CE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B407E2" w:rsidRPr="00B407E2" w:rsidTr="000A04CE">
        <w:trPr>
          <w:trHeight w:val="33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B407E2" w:rsidRPr="00B407E2" w:rsidTr="000A04CE">
        <w:trPr>
          <w:trHeight w:val="56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"Поддержка населения городского округа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1 817,00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0A04CE">
        <w:trPr>
          <w:trHeight w:val="40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23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Основное мероприятие "Предоставление мер поддержки отдельным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B407E2">
              <w:rPr>
                <w:rFonts w:ascii="Times New Roman" w:hAnsi="Times New Roman"/>
                <w:color w:val="000000"/>
              </w:rPr>
              <w:lastRenderedPageBreak/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Подпрограмма "Управление муниципальным долгом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Основное мероприятие "Муниципальный долг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Эффективное управление муниципальным долгом и обеспечение своевременного исполнения долговых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7 216,22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B407E2" w:rsidRPr="00B407E2" w:rsidTr="000A04CE">
        <w:trPr>
          <w:trHeight w:val="76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B407E2" w:rsidRPr="00B407E2" w:rsidTr="000A04CE">
        <w:trPr>
          <w:trHeight w:val="109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5 231,15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B407E2" w:rsidRPr="00B407E2" w:rsidTr="00FC328B">
        <w:trPr>
          <w:trHeight w:val="66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407E2">
              <w:rPr>
                <w:rFonts w:ascii="Times New Roman" w:hAnsi="Times New Roman"/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3 462,35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1 756,45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B407E2" w:rsidRPr="00B407E2" w:rsidTr="000A04CE">
        <w:trPr>
          <w:trHeight w:val="9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B407E2" w:rsidRPr="00B407E2" w:rsidTr="000A04CE">
        <w:trPr>
          <w:trHeight w:val="1192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B407E2" w:rsidRPr="00B407E2" w:rsidTr="00FC328B">
        <w:trPr>
          <w:trHeight w:val="126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B407E2" w:rsidRPr="00B407E2" w:rsidTr="000A04CE">
        <w:trPr>
          <w:trHeight w:val="66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B407E2" w:rsidRPr="00B407E2" w:rsidTr="00FC328B">
        <w:trPr>
          <w:trHeight w:val="84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B407E2" w:rsidRPr="00B407E2" w:rsidTr="00FC328B">
        <w:trPr>
          <w:trHeight w:val="712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1 339,10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1 083,01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246,09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12 418,51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12 418,51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B407E2" w:rsidRPr="00B407E2" w:rsidTr="00FC328B">
        <w:trPr>
          <w:trHeight w:val="41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12 418,51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10 599,31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B407E2" w:rsidRPr="00B407E2" w:rsidTr="000A04CE">
        <w:trPr>
          <w:trHeight w:val="138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B407E2" w:rsidRPr="00B407E2" w:rsidTr="00A411F4">
        <w:trPr>
          <w:trHeight w:val="18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458,27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B407E2" w:rsidRPr="00B407E2" w:rsidTr="00A411F4">
        <w:trPr>
          <w:trHeight w:val="12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B407E2" w:rsidRPr="00B407E2" w:rsidTr="000A04CE">
        <w:trPr>
          <w:trHeight w:val="67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6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B407E2" w:rsidRPr="00B407E2" w:rsidTr="000A04CE">
        <w:trPr>
          <w:trHeight w:val="806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0A04CE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 xml:space="preserve">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B407E2" w:rsidRPr="00B407E2" w:rsidTr="00A411F4">
        <w:trPr>
          <w:trHeight w:val="157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0A04CE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 xml:space="preserve">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B407E2" w:rsidRPr="00B407E2" w:rsidTr="00A411F4">
        <w:trPr>
          <w:trHeight w:val="94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30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63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0A04CE">
        <w:trPr>
          <w:trHeight w:val="94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07E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407E2" w:rsidRPr="00B407E2" w:rsidTr="00A411F4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1 445 162,94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807 005,99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7E2" w:rsidRPr="00B407E2" w:rsidRDefault="00B407E2" w:rsidP="00B407E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07E2">
              <w:rPr>
                <w:rFonts w:ascii="Times New Roman" w:hAnsi="Times New Roman"/>
                <w:b/>
                <w:bCs/>
                <w:color w:val="000000"/>
              </w:rPr>
              <w:t>730 515,80</w:t>
            </w:r>
          </w:p>
        </w:tc>
      </w:tr>
    </w:tbl>
    <w:p w:rsidR="00B407E2" w:rsidRDefault="00B407E2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к решени</w:t>
      </w:r>
      <w:r w:rsidR="0084039B">
        <w:rPr>
          <w:rFonts w:ascii="Times New Roman" w:hAnsi="Times New Roman"/>
          <w:sz w:val="24"/>
          <w:szCs w:val="24"/>
        </w:rPr>
        <w:t>ю</w:t>
      </w:r>
      <w:r w:rsidRPr="000A04CE">
        <w:rPr>
          <w:rFonts w:ascii="Times New Roman" w:hAnsi="Times New Roman"/>
          <w:sz w:val="24"/>
          <w:szCs w:val="24"/>
        </w:rPr>
        <w:t> городской Думы 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городского округа Кинешма  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8F55D9" w:rsidRDefault="008F55D9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10.10.2018</w:t>
      </w:r>
      <w:r w:rsidRPr="008C64C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66/429</w:t>
      </w:r>
      <w:r w:rsidRPr="008C64C6">
        <w:rPr>
          <w:rFonts w:ascii="Times New Roman" w:hAnsi="Times New Roman"/>
          <w:sz w:val="24"/>
          <w:szCs w:val="24"/>
        </w:rPr>
        <w:t xml:space="preserve">  </w:t>
      </w:r>
    </w:p>
    <w:p w:rsid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Приложение 6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к  решению городской Думы 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городского округа Кинешма    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от 20.12.2017 № 48/342  </w:t>
      </w:r>
    </w:p>
    <w:p w:rsidR="000A04CE" w:rsidRPr="000A04CE" w:rsidRDefault="000A04CE" w:rsidP="000A04CE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  <w:r w:rsidRPr="000A04CE">
        <w:rPr>
          <w:rFonts w:ascii="Times New Roman" w:hAnsi="Times New Roman"/>
          <w:b/>
          <w:sz w:val="24"/>
          <w:szCs w:val="24"/>
        </w:rPr>
        <w:t>Источники финансирования дефицита   бюджета городского округа Кинешма на 2018 год</w:t>
      </w:r>
    </w:p>
    <w:p w:rsidR="000A04CE" w:rsidRPr="000A04CE" w:rsidRDefault="000A04CE" w:rsidP="000A04CE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  <w:r w:rsidRPr="000A04CE">
        <w:rPr>
          <w:rFonts w:ascii="Times New Roman" w:hAnsi="Times New Roman"/>
          <w:b/>
          <w:sz w:val="24"/>
          <w:szCs w:val="24"/>
        </w:rPr>
        <w:t>и плановый период 2019 и 2020 годов</w:t>
      </w:r>
    </w:p>
    <w:tbl>
      <w:tblPr>
        <w:tblW w:w="9780" w:type="dxa"/>
        <w:tblInd w:w="-459" w:type="dxa"/>
        <w:tblLook w:val="04A0" w:firstRow="1" w:lastRow="0" w:firstColumn="1" w:lastColumn="0" w:noHBand="0" w:noVBand="1"/>
      </w:tblPr>
      <w:tblGrid>
        <w:gridCol w:w="2552"/>
        <w:gridCol w:w="3118"/>
        <w:gridCol w:w="1417"/>
        <w:gridCol w:w="1418"/>
        <w:gridCol w:w="1275"/>
      </w:tblGrid>
      <w:tr w:rsidR="000A04CE" w:rsidRPr="000A04CE" w:rsidTr="000A04CE">
        <w:trPr>
          <w:trHeight w:val="465"/>
        </w:trPr>
        <w:tc>
          <w:tcPr>
            <w:tcW w:w="9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CE" w:rsidRPr="000A04CE" w:rsidRDefault="000A04CE" w:rsidP="000A04CE">
            <w:pPr>
              <w:jc w:val="right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(тыс. руб.)</w:t>
            </w:r>
          </w:p>
        </w:tc>
      </w:tr>
      <w:tr w:rsidR="000A04CE" w:rsidRPr="000A04CE" w:rsidTr="000A04CE">
        <w:trPr>
          <w:trHeight w:val="73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 xml:space="preserve">Код </w:t>
            </w:r>
            <w:r w:rsidRPr="000A04CE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 xml:space="preserve">Сумма </w:t>
            </w:r>
          </w:p>
        </w:tc>
      </w:tr>
      <w:tr w:rsidR="000A04CE" w:rsidRPr="000A04CE" w:rsidTr="000A04CE">
        <w:trPr>
          <w:trHeight w:val="27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</w:p>
        </w:tc>
        <w:tc>
          <w:tcPr>
            <w:tcW w:w="41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</w:p>
        </w:tc>
      </w:tr>
      <w:tr w:rsidR="000A04CE" w:rsidRPr="000A04CE" w:rsidTr="000A04CE">
        <w:trPr>
          <w:trHeight w:val="73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на 2020 год</w:t>
            </w:r>
          </w:p>
        </w:tc>
      </w:tr>
      <w:tr w:rsidR="000A04CE" w:rsidRPr="000A04CE" w:rsidTr="000A04CE">
        <w:trPr>
          <w:trHeight w:val="100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0A04CE" w:rsidRPr="000A04CE" w:rsidTr="000A04CE">
        <w:trPr>
          <w:trHeight w:val="6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-1 705 640,60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-1 006 593,00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-950 606,80</w:t>
            </w:r>
          </w:p>
        </w:tc>
      </w:tr>
      <w:tr w:rsidR="000A04CE" w:rsidRPr="000A04CE" w:rsidTr="000A04CE">
        <w:trPr>
          <w:trHeight w:val="9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-1 705 640,60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-1 006 593,00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-950 606,80</w:t>
            </w:r>
          </w:p>
        </w:tc>
      </w:tr>
      <w:tr w:rsidR="000A04CE" w:rsidRPr="000A04CE" w:rsidTr="000A04CE">
        <w:trPr>
          <w:trHeight w:val="9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-1 705 640,60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-1 006 593,00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-950 606,80</w:t>
            </w:r>
          </w:p>
        </w:tc>
      </w:tr>
      <w:tr w:rsidR="000A04CE" w:rsidRPr="000A04CE" w:rsidTr="000A04CE">
        <w:trPr>
          <w:trHeight w:val="10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-1 705 640,60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-1 006 593,00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-950 606,80</w:t>
            </w:r>
          </w:p>
        </w:tc>
      </w:tr>
      <w:tr w:rsidR="000A04CE" w:rsidRPr="000A04CE" w:rsidTr="000A04CE">
        <w:trPr>
          <w:trHeight w:val="70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1 710 153,90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1 023 553,60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968 563,40</w:t>
            </w:r>
          </w:p>
        </w:tc>
      </w:tr>
      <w:tr w:rsidR="000A04CE" w:rsidRPr="000A04CE" w:rsidTr="000A04CE">
        <w:trPr>
          <w:trHeight w:val="6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1 710 153,90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1 023 553,60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968 563,40</w:t>
            </w:r>
          </w:p>
        </w:tc>
      </w:tr>
      <w:tr w:rsidR="000A04CE" w:rsidRPr="000A04CE" w:rsidTr="000A04CE">
        <w:trPr>
          <w:trHeight w:val="9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1 710 153,90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1 023 553,60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968 563,40</w:t>
            </w:r>
          </w:p>
        </w:tc>
      </w:tr>
      <w:tr w:rsidR="000A04CE" w:rsidRPr="000A04CE" w:rsidTr="000A04CE">
        <w:trPr>
          <w:trHeight w:val="8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1 710 153,90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1 023 553,60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968 563,40</w:t>
            </w:r>
          </w:p>
        </w:tc>
      </w:tr>
      <w:tr w:rsidR="000A04CE" w:rsidRPr="000A04CE" w:rsidTr="00CD319C">
        <w:trPr>
          <w:trHeight w:val="8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lastRenderedPageBreak/>
              <w:t>961 01 02 00 00 00 0000 000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32 547,60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0A04CE" w:rsidRPr="000A04CE" w:rsidTr="000A04CE">
        <w:trPr>
          <w:trHeight w:val="8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216 547,60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238 047,60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253 347,60</w:t>
            </w:r>
          </w:p>
        </w:tc>
      </w:tr>
      <w:tr w:rsidR="000A04CE" w:rsidRPr="000A04CE" w:rsidTr="000A04CE">
        <w:trPr>
          <w:trHeight w:val="112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216 547,60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238 047,60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253 347,60</w:t>
            </w:r>
          </w:p>
        </w:tc>
      </w:tr>
      <w:tr w:rsidR="000A04CE" w:rsidRPr="000A04CE" w:rsidTr="000A04CE">
        <w:trPr>
          <w:trHeight w:val="11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-184 000,00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-216 547,60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-238 047,60</w:t>
            </w:r>
          </w:p>
        </w:tc>
      </w:tr>
      <w:tr w:rsidR="000A04CE" w:rsidRPr="000A04CE" w:rsidTr="000A04CE">
        <w:trPr>
          <w:trHeight w:val="10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-184 000,00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-216 547,60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-238 047,60</w:t>
            </w:r>
          </w:p>
        </w:tc>
      </w:tr>
      <w:tr w:rsidR="000A04CE" w:rsidRPr="000A04CE" w:rsidTr="000A04CE">
        <w:trPr>
          <w:trHeight w:val="11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  <w:r w:rsidRPr="000A04CE">
              <w:rPr>
                <w:rFonts w:ascii="Times New Roman" w:hAnsi="Times New Roman"/>
                <w:b/>
                <w:bCs/>
              </w:rPr>
              <w:br w:type="page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A04CE" w:rsidRPr="000A04CE" w:rsidTr="000A04CE">
        <w:trPr>
          <w:trHeight w:val="12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A04CE" w:rsidRPr="000A04CE" w:rsidTr="000A04CE">
        <w:trPr>
          <w:trHeight w:val="18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</w:tr>
      <w:tr w:rsidR="000A04CE" w:rsidRPr="000A04CE" w:rsidTr="000A04CE">
        <w:trPr>
          <w:trHeight w:val="9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i/>
                <w:iCs/>
              </w:rPr>
            </w:pPr>
            <w:r w:rsidRPr="000A04CE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59 991,00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</w:p>
        </w:tc>
      </w:tr>
      <w:tr w:rsidR="000A04CE" w:rsidRPr="000A04CE" w:rsidTr="000A04CE">
        <w:trPr>
          <w:trHeight w:val="11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i/>
                <w:iCs/>
              </w:rPr>
            </w:pPr>
            <w:r w:rsidRPr="000A04CE">
              <w:rPr>
                <w:rFonts w:ascii="Times New Roman" w:hAnsi="Times New Roman"/>
                <w:i/>
                <w:iCs/>
              </w:rPr>
              <w:t xml:space="preserve">бюджетных кредитов в целях покрытия временных кассовых разрывов, возникающих при исполнении бюджета </w:t>
            </w:r>
            <w:proofErr w:type="spellStart"/>
            <w:r w:rsidRPr="000A04CE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0A04CE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</w:p>
        </w:tc>
      </w:tr>
      <w:tr w:rsidR="000A04CE" w:rsidRPr="000A04CE" w:rsidTr="000A04CE">
        <w:trPr>
          <w:trHeight w:val="15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-80 991,00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A04CE" w:rsidRPr="000A04CE" w:rsidTr="00CD319C">
        <w:trPr>
          <w:trHeight w:val="17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lastRenderedPageBreak/>
              <w:t>961 01 03 01 00 04 0000 810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-80 991,00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</w:tr>
      <w:tr w:rsidR="000A04CE" w:rsidRPr="000A04CE" w:rsidTr="000A04CE">
        <w:trPr>
          <w:trHeight w:val="11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i/>
                <w:iCs/>
              </w:rPr>
            </w:pPr>
            <w:r w:rsidRPr="000A04CE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-59 991,00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A04CE" w:rsidRPr="000A04CE" w:rsidTr="000A04CE">
        <w:trPr>
          <w:trHeight w:val="12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i/>
                <w:iCs/>
              </w:rPr>
            </w:pPr>
            <w:r w:rsidRPr="000A04CE">
              <w:rPr>
                <w:rFonts w:ascii="Times New Roman" w:hAnsi="Times New Roman"/>
                <w:i/>
                <w:iCs/>
              </w:rPr>
              <w:t xml:space="preserve">бюджетных кредитов в целях покрытия временных кассовых разрывов, возникающих при исполнении бюджета </w:t>
            </w:r>
            <w:proofErr w:type="spellStart"/>
            <w:r w:rsidRPr="000A04CE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0A04CE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-21 000,00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A04CE" w:rsidRPr="000A04CE" w:rsidTr="000A04CE">
        <w:trPr>
          <w:trHeight w:val="10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Итого источников внутреннего финансирования дефицита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37 060,90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lastRenderedPageBreak/>
        <w:t>Приложение 5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к решени</w:t>
      </w:r>
      <w:r w:rsidR="00CB5360">
        <w:rPr>
          <w:rFonts w:ascii="Times New Roman" w:hAnsi="Times New Roman"/>
          <w:sz w:val="24"/>
          <w:szCs w:val="24"/>
        </w:rPr>
        <w:t>ю</w:t>
      </w:r>
      <w:r w:rsidRPr="000A04CE">
        <w:rPr>
          <w:rFonts w:ascii="Times New Roman" w:hAnsi="Times New Roman"/>
          <w:sz w:val="24"/>
          <w:szCs w:val="24"/>
        </w:rPr>
        <w:t> городской Думы 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городского округа Кинешма  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8F55D9" w:rsidRDefault="008F55D9" w:rsidP="008F55D9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4F7B9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10.10.2018</w:t>
      </w:r>
      <w:r w:rsidRPr="008C64C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66/429</w:t>
      </w:r>
      <w:r w:rsidRPr="008C64C6">
        <w:rPr>
          <w:rFonts w:ascii="Times New Roman" w:hAnsi="Times New Roman"/>
          <w:sz w:val="24"/>
          <w:szCs w:val="24"/>
        </w:rPr>
        <w:t xml:space="preserve">  </w:t>
      </w:r>
    </w:p>
    <w:p w:rsid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Приложение 7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>к  решению городской Думы 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городского округа Кинешма     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"О бюджете городского округа Кинешма на 2018 год</w:t>
      </w:r>
    </w:p>
    <w:p w:rsidR="000A04CE" w:rsidRP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 и плановый период 2019 и 2020 годов" </w:t>
      </w:r>
    </w:p>
    <w:p w:rsid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  <w:r w:rsidRPr="000A04CE">
        <w:rPr>
          <w:rFonts w:ascii="Times New Roman" w:hAnsi="Times New Roman"/>
          <w:sz w:val="24"/>
          <w:szCs w:val="24"/>
        </w:rPr>
        <w:t xml:space="preserve">от 20.12.2017 № 48/342  </w:t>
      </w:r>
    </w:p>
    <w:p w:rsidR="000A04CE" w:rsidRDefault="000A04CE" w:rsidP="000A04CE">
      <w:pPr>
        <w:tabs>
          <w:tab w:val="left" w:pos="3917"/>
        </w:tabs>
        <w:jc w:val="right"/>
        <w:rPr>
          <w:rFonts w:ascii="Times New Roman" w:hAnsi="Times New Roman"/>
          <w:sz w:val="24"/>
          <w:szCs w:val="24"/>
        </w:rPr>
      </w:pPr>
    </w:p>
    <w:p w:rsidR="000A04CE" w:rsidRPr="000A04CE" w:rsidRDefault="000A04CE" w:rsidP="000A04CE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  <w:r w:rsidRPr="000A04CE">
        <w:rPr>
          <w:rFonts w:ascii="Times New Roman" w:hAnsi="Times New Roman"/>
          <w:b/>
          <w:sz w:val="24"/>
          <w:szCs w:val="24"/>
        </w:rPr>
        <w:t xml:space="preserve">Программа муниципальных  заимствований  городского округа </w:t>
      </w:r>
      <w:proofErr w:type="spellStart"/>
      <w:r w:rsidRPr="000A04CE">
        <w:rPr>
          <w:rFonts w:ascii="Times New Roman" w:hAnsi="Times New Roman"/>
          <w:b/>
          <w:sz w:val="24"/>
          <w:szCs w:val="24"/>
        </w:rPr>
        <w:t>Кинешмана</w:t>
      </w:r>
      <w:proofErr w:type="spellEnd"/>
      <w:r w:rsidRPr="000A04CE">
        <w:rPr>
          <w:rFonts w:ascii="Times New Roman" w:hAnsi="Times New Roman"/>
          <w:b/>
          <w:sz w:val="24"/>
          <w:szCs w:val="24"/>
        </w:rPr>
        <w:t xml:space="preserve"> 2018 год</w:t>
      </w:r>
    </w:p>
    <w:p w:rsidR="000A04CE" w:rsidRDefault="000A04CE" w:rsidP="000A04CE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  <w:r w:rsidRPr="000A04CE">
        <w:rPr>
          <w:rFonts w:ascii="Times New Roman" w:hAnsi="Times New Roman"/>
          <w:b/>
          <w:sz w:val="24"/>
          <w:szCs w:val="24"/>
        </w:rPr>
        <w:t>и плановый период 2019 и 2020 годов</w:t>
      </w:r>
    </w:p>
    <w:p w:rsidR="000A04CE" w:rsidRPr="000A04CE" w:rsidRDefault="000A04CE" w:rsidP="000A04CE">
      <w:pPr>
        <w:tabs>
          <w:tab w:val="left" w:pos="3917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880"/>
        <w:gridCol w:w="4235"/>
        <w:gridCol w:w="1831"/>
        <w:gridCol w:w="1430"/>
        <w:gridCol w:w="1405"/>
      </w:tblGrid>
      <w:tr w:rsidR="000A04CE" w:rsidRPr="000A04CE" w:rsidTr="000A04CE">
        <w:trPr>
          <w:trHeight w:val="79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№</w:t>
            </w:r>
          </w:p>
        </w:tc>
        <w:tc>
          <w:tcPr>
            <w:tcW w:w="4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Вид долгового обязательства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Сумма</w:t>
            </w:r>
          </w:p>
        </w:tc>
      </w:tr>
      <w:tr w:rsidR="000A04CE" w:rsidRPr="000A04CE" w:rsidTr="000A04CE">
        <w:trPr>
          <w:trHeight w:val="795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</w:p>
        </w:tc>
        <w:tc>
          <w:tcPr>
            <w:tcW w:w="4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на 2020 год</w:t>
            </w:r>
          </w:p>
        </w:tc>
      </w:tr>
      <w:tr w:rsidR="000A04CE" w:rsidRPr="000A04CE" w:rsidTr="000A04CE">
        <w:trPr>
          <w:trHeight w:val="7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Внутренние заимствования (привлечение/погашение)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32 547,60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0A04CE" w:rsidRPr="000A04CE" w:rsidTr="000A04CE">
        <w:trPr>
          <w:trHeight w:val="5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1.1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Кредиты кредитных  организаций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32 547,60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0A04CE" w:rsidRPr="000A04CE" w:rsidTr="000A04CE">
        <w:trPr>
          <w:trHeight w:val="4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 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216 547,60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238 047,60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253 347,60</w:t>
            </w:r>
          </w:p>
        </w:tc>
      </w:tr>
      <w:tr w:rsidR="000A04CE" w:rsidRPr="000A04CE" w:rsidTr="000A04CE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 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184 000,00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216 547,60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238 047,60</w:t>
            </w:r>
          </w:p>
        </w:tc>
      </w:tr>
      <w:tr w:rsidR="000A04CE" w:rsidRPr="000A04CE" w:rsidTr="000A04CE">
        <w:trPr>
          <w:trHeight w:val="16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1.2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 xml:space="preserve">Бюджетные кредиты от других бюджетов </w:t>
            </w:r>
            <w:r w:rsidRPr="000A04CE">
              <w:rPr>
                <w:rFonts w:ascii="Times New Roman" w:hAnsi="Times New Roman"/>
                <w:b/>
                <w:bCs/>
              </w:rPr>
              <w:br/>
              <w:t>бюджетной системы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A04C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0A04CE" w:rsidRPr="000A04CE" w:rsidTr="000A04CE">
        <w:trPr>
          <w:trHeight w:val="6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 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80 991,00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</w:tr>
      <w:tr w:rsidR="000A04CE" w:rsidRPr="000A04CE" w:rsidTr="000A04CE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 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4CE" w:rsidRPr="000A04CE" w:rsidRDefault="000A04CE" w:rsidP="000A04CE">
            <w:pPr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80 991,00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4CE" w:rsidRPr="000A04CE" w:rsidRDefault="000A04CE" w:rsidP="000A04CE">
            <w:pPr>
              <w:jc w:val="center"/>
              <w:rPr>
                <w:rFonts w:ascii="Times New Roman" w:hAnsi="Times New Roman"/>
              </w:rPr>
            </w:pPr>
            <w:r w:rsidRPr="000A04CE">
              <w:rPr>
                <w:rFonts w:ascii="Times New Roman" w:hAnsi="Times New Roman"/>
              </w:rPr>
              <w:t>0,00</w:t>
            </w:r>
          </w:p>
        </w:tc>
      </w:tr>
    </w:tbl>
    <w:p w:rsidR="000A04CE" w:rsidRDefault="000A04CE" w:rsidP="000C4E6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sectPr w:rsidR="000A04CE" w:rsidSect="00162ECA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28B" w:rsidRDefault="00FC328B" w:rsidP="00167D1C">
      <w:r>
        <w:separator/>
      </w:r>
    </w:p>
  </w:endnote>
  <w:endnote w:type="continuationSeparator" w:id="0">
    <w:p w:rsidR="00FC328B" w:rsidRDefault="00FC328B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28B" w:rsidRDefault="00FC328B" w:rsidP="00167D1C">
      <w:r>
        <w:separator/>
      </w:r>
    </w:p>
  </w:footnote>
  <w:footnote w:type="continuationSeparator" w:id="0">
    <w:p w:rsidR="00FC328B" w:rsidRDefault="00FC328B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359014"/>
      <w:docPartObj>
        <w:docPartGallery w:val="Page Numbers (Top of Page)"/>
        <w:docPartUnique/>
      </w:docPartObj>
    </w:sdtPr>
    <w:sdtEndPr/>
    <w:sdtContent>
      <w:p w:rsidR="00FC328B" w:rsidRDefault="00CB536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9EC">
          <w:rPr>
            <w:noProof/>
          </w:rPr>
          <w:t>158</w:t>
        </w:r>
        <w:r>
          <w:rPr>
            <w:noProof/>
          </w:rPr>
          <w:fldChar w:fldCharType="end"/>
        </w:r>
      </w:p>
    </w:sdtContent>
  </w:sdt>
  <w:p w:rsidR="00FC328B" w:rsidRDefault="00FC328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02D"/>
    <w:rsid w:val="0000389D"/>
    <w:rsid w:val="00005ECD"/>
    <w:rsid w:val="000074DD"/>
    <w:rsid w:val="00012D16"/>
    <w:rsid w:val="00013316"/>
    <w:rsid w:val="00015062"/>
    <w:rsid w:val="000228D3"/>
    <w:rsid w:val="000228EB"/>
    <w:rsid w:val="00026D6E"/>
    <w:rsid w:val="00035C2E"/>
    <w:rsid w:val="00051447"/>
    <w:rsid w:val="00057FAE"/>
    <w:rsid w:val="0006021C"/>
    <w:rsid w:val="000640EA"/>
    <w:rsid w:val="0007184D"/>
    <w:rsid w:val="00073983"/>
    <w:rsid w:val="00074BC4"/>
    <w:rsid w:val="00085171"/>
    <w:rsid w:val="0008652A"/>
    <w:rsid w:val="000A04CE"/>
    <w:rsid w:val="000B2CC0"/>
    <w:rsid w:val="000B48CC"/>
    <w:rsid w:val="000B668C"/>
    <w:rsid w:val="000C4E6A"/>
    <w:rsid w:val="000E55DC"/>
    <w:rsid w:val="000E56A6"/>
    <w:rsid w:val="000F0486"/>
    <w:rsid w:val="000F45F9"/>
    <w:rsid w:val="001015DB"/>
    <w:rsid w:val="00101EC0"/>
    <w:rsid w:val="00103A6B"/>
    <w:rsid w:val="00103F14"/>
    <w:rsid w:val="00107F97"/>
    <w:rsid w:val="0011225F"/>
    <w:rsid w:val="00116AF0"/>
    <w:rsid w:val="00143D6A"/>
    <w:rsid w:val="0015180F"/>
    <w:rsid w:val="00151CE1"/>
    <w:rsid w:val="0016083F"/>
    <w:rsid w:val="00162ECA"/>
    <w:rsid w:val="00164A5E"/>
    <w:rsid w:val="00167D1C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5D14"/>
    <w:rsid w:val="001D6EA6"/>
    <w:rsid w:val="001E49E3"/>
    <w:rsid w:val="001E4EB4"/>
    <w:rsid w:val="001F605C"/>
    <w:rsid w:val="001F69C5"/>
    <w:rsid w:val="002044EB"/>
    <w:rsid w:val="00210F46"/>
    <w:rsid w:val="002135D9"/>
    <w:rsid w:val="00220A46"/>
    <w:rsid w:val="00223C64"/>
    <w:rsid w:val="002274D2"/>
    <w:rsid w:val="0023001C"/>
    <w:rsid w:val="00233655"/>
    <w:rsid w:val="0023636B"/>
    <w:rsid w:val="00236728"/>
    <w:rsid w:val="002452AC"/>
    <w:rsid w:val="002466CA"/>
    <w:rsid w:val="00251010"/>
    <w:rsid w:val="00252779"/>
    <w:rsid w:val="00257B09"/>
    <w:rsid w:val="00260974"/>
    <w:rsid w:val="002633EE"/>
    <w:rsid w:val="00270F2D"/>
    <w:rsid w:val="00275324"/>
    <w:rsid w:val="00282A12"/>
    <w:rsid w:val="00284AFD"/>
    <w:rsid w:val="002858A8"/>
    <w:rsid w:val="00290EE5"/>
    <w:rsid w:val="0029513B"/>
    <w:rsid w:val="002A4C3A"/>
    <w:rsid w:val="002A6589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F0168"/>
    <w:rsid w:val="002F358A"/>
    <w:rsid w:val="0030595F"/>
    <w:rsid w:val="0031251E"/>
    <w:rsid w:val="003219DC"/>
    <w:rsid w:val="00322546"/>
    <w:rsid w:val="00323F7E"/>
    <w:rsid w:val="00326C72"/>
    <w:rsid w:val="003458F3"/>
    <w:rsid w:val="00346F3A"/>
    <w:rsid w:val="003514B8"/>
    <w:rsid w:val="00353947"/>
    <w:rsid w:val="00356182"/>
    <w:rsid w:val="003647F0"/>
    <w:rsid w:val="00376919"/>
    <w:rsid w:val="0038614A"/>
    <w:rsid w:val="003866BE"/>
    <w:rsid w:val="00393B65"/>
    <w:rsid w:val="003A12F3"/>
    <w:rsid w:val="003A2F60"/>
    <w:rsid w:val="003A3BD3"/>
    <w:rsid w:val="003A4432"/>
    <w:rsid w:val="003C148E"/>
    <w:rsid w:val="003C2B0B"/>
    <w:rsid w:val="003C524F"/>
    <w:rsid w:val="003C69E5"/>
    <w:rsid w:val="003D1993"/>
    <w:rsid w:val="003D2BBA"/>
    <w:rsid w:val="003D359C"/>
    <w:rsid w:val="003E40BD"/>
    <w:rsid w:val="004000DA"/>
    <w:rsid w:val="0040729E"/>
    <w:rsid w:val="00414F7E"/>
    <w:rsid w:val="00417C35"/>
    <w:rsid w:val="00427563"/>
    <w:rsid w:val="004371F0"/>
    <w:rsid w:val="00440EEF"/>
    <w:rsid w:val="0044582C"/>
    <w:rsid w:val="00445E95"/>
    <w:rsid w:val="0044634E"/>
    <w:rsid w:val="004500DB"/>
    <w:rsid w:val="00450A2C"/>
    <w:rsid w:val="004545DA"/>
    <w:rsid w:val="00460E8E"/>
    <w:rsid w:val="0047560E"/>
    <w:rsid w:val="00482AC8"/>
    <w:rsid w:val="004908B9"/>
    <w:rsid w:val="0049153F"/>
    <w:rsid w:val="00491690"/>
    <w:rsid w:val="00497C48"/>
    <w:rsid w:val="004A1E60"/>
    <w:rsid w:val="004A4B21"/>
    <w:rsid w:val="004B1D97"/>
    <w:rsid w:val="004C6439"/>
    <w:rsid w:val="004C7464"/>
    <w:rsid w:val="004D435C"/>
    <w:rsid w:val="004E0AB0"/>
    <w:rsid w:val="004F0273"/>
    <w:rsid w:val="004F2248"/>
    <w:rsid w:val="004F6247"/>
    <w:rsid w:val="004F7B91"/>
    <w:rsid w:val="0052284B"/>
    <w:rsid w:val="0052319D"/>
    <w:rsid w:val="0052453A"/>
    <w:rsid w:val="00525417"/>
    <w:rsid w:val="00527A2D"/>
    <w:rsid w:val="0054030E"/>
    <w:rsid w:val="00546783"/>
    <w:rsid w:val="0054749D"/>
    <w:rsid w:val="00550BAA"/>
    <w:rsid w:val="0055255A"/>
    <w:rsid w:val="005530E8"/>
    <w:rsid w:val="00553924"/>
    <w:rsid w:val="005622E6"/>
    <w:rsid w:val="00573346"/>
    <w:rsid w:val="00580627"/>
    <w:rsid w:val="0059480C"/>
    <w:rsid w:val="00594D3E"/>
    <w:rsid w:val="005A232D"/>
    <w:rsid w:val="005A41C2"/>
    <w:rsid w:val="005C02B9"/>
    <w:rsid w:val="005C087A"/>
    <w:rsid w:val="005C1458"/>
    <w:rsid w:val="005C739B"/>
    <w:rsid w:val="005D1CD3"/>
    <w:rsid w:val="005D4013"/>
    <w:rsid w:val="005E2A54"/>
    <w:rsid w:val="005F5B46"/>
    <w:rsid w:val="00600DFC"/>
    <w:rsid w:val="00601F30"/>
    <w:rsid w:val="00602A6C"/>
    <w:rsid w:val="00604E7F"/>
    <w:rsid w:val="00606872"/>
    <w:rsid w:val="00623514"/>
    <w:rsid w:val="00624987"/>
    <w:rsid w:val="00626D65"/>
    <w:rsid w:val="00634179"/>
    <w:rsid w:val="0063732B"/>
    <w:rsid w:val="00637490"/>
    <w:rsid w:val="00653F4F"/>
    <w:rsid w:val="006633C6"/>
    <w:rsid w:val="00690A9C"/>
    <w:rsid w:val="00692C0B"/>
    <w:rsid w:val="00697DDE"/>
    <w:rsid w:val="006C2D83"/>
    <w:rsid w:val="006E302D"/>
    <w:rsid w:val="006F0449"/>
    <w:rsid w:val="007064DC"/>
    <w:rsid w:val="00711BF2"/>
    <w:rsid w:val="00712113"/>
    <w:rsid w:val="007133DE"/>
    <w:rsid w:val="0071661E"/>
    <w:rsid w:val="00721635"/>
    <w:rsid w:val="007300C7"/>
    <w:rsid w:val="00732100"/>
    <w:rsid w:val="00733853"/>
    <w:rsid w:val="00741F6D"/>
    <w:rsid w:val="007448D2"/>
    <w:rsid w:val="0074609C"/>
    <w:rsid w:val="00753AD2"/>
    <w:rsid w:val="007557BE"/>
    <w:rsid w:val="0075596C"/>
    <w:rsid w:val="0076116E"/>
    <w:rsid w:val="007657AD"/>
    <w:rsid w:val="007659AF"/>
    <w:rsid w:val="00770CF8"/>
    <w:rsid w:val="007740EB"/>
    <w:rsid w:val="007851AC"/>
    <w:rsid w:val="007929EF"/>
    <w:rsid w:val="00797D31"/>
    <w:rsid w:val="007B5E7F"/>
    <w:rsid w:val="007D32D6"/>
    <w:rsid w:val="007D6DF9"/>
    <w:rsid w:val="007E2A7A"/>
    <w:rsid w:val="007F34F0"/>
    <w:rsid w:val="008055F0"/>
    <w:rsid w:val="00807DBC"/>
    <w:rsid w:val="00813102"/>
    <w:rsid w:val="008142E8"/>
    <w:rsid w:val="008149F3"/>
    <w:rsid w:val="008377D5"/>
    <w:rsid w:val="0084039B"/>
    <w:rsid w:val="00857E75"/>
    <w:rsid w:val="00866CAD"/>
    <w:rsid w:val="008679C1"/>
    <w:rsid w:val="00873E4A"/>
    <w:rsid w:val="0087565D"/>
    <w:rsid w:val="00892697"/>
    <w:rsid w:val="008934E7"/>
    <w:rsid w:val="008971BC"/>
    <w:rsid w:val="008A0DCC"/>
    <w:rsid w:val="008A1D56"/>
    <w:rsid w:val="008C64C6"/>
    <w:rsid w:val="008D083C"/>
    <w:rsid w:val="008D64BE"/>
    <w:rsid w:val="008D7F73"/>
    <w:rsid w:val="008F15B6"/>
    <w:rsid w:val="008F505E"/>
    <w:rsid w:val="008F55D9"/>
    <w:rsid w:val="008F680E"/>
    <w:rsid w:val="009022BA"/>
    <w:rsid w:val="00906F2A"/>
    <w:rsid w:val="00914F0E"/>
    <w:rsid w:val="00922784"/>
    <w:rsid w:val="00927A2D"/>
    <w:rsid w:val="00932E5D"/>
    <w:rsid w:val="009337AC"/>
    <w:rsid w:val="009339EA"/>
    <w:rsid w:val="00935559"/>
    <w:rsid w:val="009558F6"/>
    <w:rsid w:val="009609D5"/>
    <w:rsid w:val="00961CA2"/>
    <w:rsid w:val="009645E3"/>
    <w:rsid w:val="009735BA"/>
    <w:rsid w:val="0097602E"/>
    <w:rsid w:val="00976DF9"/>
    <w:rsid w:val="00977A8B"/>
    <w:rsid w:val="00980B88"/>
    <w:rsid w:val="0099664F"/>
    <w:rsid w:val="009A5125"/>
    <w:rsid w:val="009A7100"/>
    <w:rsid w:val="009B17FC"/>
    <w:rsid w:val="009B2F93"/>
    <w:rsid w:val="009B3359"/>
    <w:rsid w:val="009B4DF4"/>
    <w:rsid w:val="009E5733"/>
    <w:rsid w:val="009E7CFF"/>
    <w:rsid w:val="009F2675"/>
    <w:rsid w:val="009F312D"/>
    <w:rsid w:val="00A057CD"/>
    <w:rsid w:val="00A10260"/>
    <w:rsid w:val="00A13C69"/>
    <w:rsid w:val="00A17051"/>
    <w:rsid w:val="00A2143C"/>
    <w:rsid w:val="00A238EA"/>
    <w:rsid w:val="00A23F1F"/>
    <w:rsid w:val="00A2457A"/>
    <w:rsid w:val="00A311AC"/>
    <w:rsid w:val="00A33336"/>
    <w:rsid w:val="00A33808"/>
    <w:rsid w:val="00A349EC"/>
    <w:rsid w:val="00A40BEF"/>
    <w:rsid w:val="00A411F4"/>
    <w:rsid w:val="00A459C0"/>
    <w:rsid w:val="00A56513"/>
    <w:rsid w:val="00A75847"/>
    <w:rsid w:val="00A83A3B"/>
    <w:rsid w:val="00A97053"/>
    <w:rsid w:val="00AA169B"/>
    <w:rsid w:val="00AA352D"/>
    <w:rsid w:val="00AA6D09"/>
    <w:rsid w:val="00AB5005"/>
    <w:rsid w:val="00AC2996"/>
    <w:rsid w:val="00AD0DB4"/>
    <w:rsid w:val="00AD437E"/>
    <w:rsid w:val="00AD65A2"/>
    <w:rsid w:val="00AF7233"/>
    <w:rsid w:val="00B02930"/>
    <w:rsid w:val="00B06085"/>
    <w:rsid w:val="00B071EB"/>
    <w:rsid w:val="00B20A91"/>
    <w:rsid w:val="00B24F23"/>
    <w:rsid w:val="00B25B4F"/>
    <w:rsid w:val="00B2751F"/>
    <w:rsid w:val="00B407E2"/>
    <w:rsid w:val="00B4329A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6749"/>
    <w:rsid w:val="00BC03AD"/>
    <w:rsid w:val="00BC0A84"/>
    <w:rsid w:val="00BC3C6D"/>
    <w:rsid w:val="00BD240C"/>
    <w:rsid w:val="00BD6084"/>
    <w:rsid w:val="00BE07CA"/>
    <w:rsid w:val="00BE3AF3"/>
    <w:rsid w:val="00BF14D1"/>
    <w:rsid w:val="00BF4E79"/>
    <w:rsid w:val="00BF605F"/>
    <w:rsid w:val="00BF65A0"/>
    <w:rsid w:val="00C027C8"/>
    <w:rsid w:val="00C03734"/>
    <w:rsid w:val="00C06B9F"/>
    <w:rsid w:val="00C13DF7"/>
    <w:rsid w:val="00C13EA1"/>
    <w:rsid w:val="00C2060B"/>
    <w:rsid w:val="00C27D24"/>
    <w:rsid w:val="00C31013"/>
    <w:rsid w:val="00C36929"/>
    <w:rsid w:val="00C420CF"/>
    <w:rsid w:val="00C46AAC"/>
    <w:rsid w:val="00C50036"/>
    <w:rsid w:val="00C54B43"/>
    <w:rsid w:val="00C6097A"/>
    <w:rsid w:val="00C65A31"/>
    <w:rsid w:val="00C74C56"/>
    <w:rsid w:val="00C77595"/>
    <w:rsid w:val="00C77CF2"/>
    <w:rsid w:val="00C77F0A"/>
    <w:rsid w:val="00C8225C"/>
    <w:rsid w:val="00C90C5F"/>
    <w:rsid w:val="00C90C92"/>
    <w:rsid w:val="00CA031D"/>
    <w:rsid w:val="00CA0B51"/>
    <w:rsid w:val="00CA6DCA"/>
    <w:rsid w:val="00CA7F9A"/>
    <w:rsid w:val="00CB1183"/>
    <w:rsid w:val="00CB1762"/>
    <w:rsid w:val="00CB5360"/>
    <w:rsid w:val="00CB59C7"/>
    <w:rsid w:val="00CB7B9D"/>
    <w:rsid w:val="00CD0DA0"/>
    <w:rsid w:val="00CD319C"/>
    <w:rsid w:val="00CE1589"/>
    <w:rsid w:val="00CE38C9"/>
    <w:rsid w:val="00CF42F8"/>
    <w:rsid w:val="00D07E8F"/>
    <w:rsid w:val="00D123E5"/>
    <w:rsid w:val="00D21EDE"/>
    <w:rsid w:val="00D2247F"/>
    <w:rsid w:val="00D25CC9"/>
    <w:rsid w:val="00D340E4"/>
    <w:rsid w:val="00D34A3D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831C4"/>
    <w:rsid w:val="00D92C94"/>
    <w:rsid w:val="00D93C33"/>
    <w:rsid w:val="00D96647"/>
    <w:rsid w:val="00DA2EBA"/>
    <w:rsid w:val="00DA5523"/>
    <w:rsid w:val="00DA57D9"/>
    <w:rsid w:val="00DA749D"/>
    <w:rsid w:val="00DB560A"/>
    <w:rsid w:val="00DD55BF"/>
    <w:rsid w:val="00DF04C3"/>
    <w:rsid w:val="00E02524"/>
    <w:rsid w:val="00E11920"/>
    <w:rsid w:val="00E21580"/>
    <w:rsid w:val="00E27ADE"/>
    <w:rsid w:val="00E3520A"/>
    <w:rsid w:val="00E36435"/>
    <w:rsid w:val="00E36CBD"/>
    <w:rsid w:val="00E47BB2"/>
    <w:rsid w:val="00E56D62"/>
    <w:rsid w:val="00E63820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B2998"/>
    <w:rsid w:val="00EB622F"/>
    <w:rsid w:val="00EC3013"/>
    <w:rsid w:val="00EF3141"/>
    <w:rsid w:val="00EF345E"/>
    <w:rsid w:val="00F05053"/>
    <w:rsid w:val="00F239BA"/>
    <w:rsid w:val="00F2688F"/>
    <w:rsid w:val="00F270A8"/>
    <w:rsid w:val="00F27D23"/>
    <w:rsid w:val="00F37CD8"/>
    <w:rsid w:val="00F5360D"/>
    <w:rsid w:val="00F56A7F"/>
    <w:rsid w:val="00F672F0"/>
    <w:rsid w:val="00F744AB"/>
    <w:rsid w:val="00F746B8"/>
    <w:rsid w:val="00F7776A"/>
    <w:rsid w:val="00F77A1A"/>
    <w:rsid w:val="00F810F0"/>
    <w:rsid w:val="00F922D5"/>
    <w:rsid w:val="00FA7FC5"/>
    <w:rsid w:val="00FB34AD"/>
    <w:rsid w:val="00FB6564"/>
    <w:rsid w:val="00FC1588"/>
    <w:rsid w:val="00FC328B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Balloon Text"/>
    <w:basedOn w:val="a"/>
    <w:link w:val="a3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a0"/>
    <w:link w:val="10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a8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CCC73-400D-4A61-A029-8A4BDCD7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162</Pages>
  <Words>37793</Words>
  <Characters>215425</Characters>
  <Application>Microsoft Office Word</Application>
  <DocSecurity>0</DocSecurity>
  <Lines>1795</Lines>
  <Paragraphs>505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Новожилова</cp:lastModifiedBy>
  <cp:revision>134</cp:revision>
  <cp:lastPrinted>2018-10-10T09:16:00Z</cp:lastPrinted>
  <dcterms:created xsi:type="dcterms:W3CDTF">2017-05-23T15:21:00Z</dcterms:created>
  <dcterms:modified xsi:type="dcterms:W3CDTF">2018-10-10T09:19:00Z</dcterms:modified>
</cp:coreProperties>
</file>