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1E71" w:rsidRPr="00436619" w:rsidRDefault="00AB1E71" w:rsidP="00AB1E71">
      <w:pPr>
        <w:jc w:val="center"/>
        <w:rPr>
          <w:b/>
          <w:noProof/>
          <w:sz w:val="32"/>
          <w:szCs w:val="32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3731895</wp:posOffset>
                </wp:positionH>
                <wp:positionV relativeFrom="paragraph">
                  <wp:posOffset>-533400</wp:posOffset>
                </wp:positionV>
                <wp:extent cx="2431415" cy="276225"/>
                <wp:effectExtent l="9525" t="7620" r="6985" b="1143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14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1E71" w:rsidRDefault="00AB1E71" w:rsidP="00AB1E71">
                            <w:pPr>
                              <w:jc w:val="right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5" o:spid="_x0000_s1026" type="#_x0000_t202" style="position:absolute;left:0;text-align:left;margin-left:293.85pt;margin-top:-42pt;width:191.45pt;height:21.7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" strokecolor="white">
                <v:textbox style="mso-fit-shape-to-text:t">
                  <w:txbxContent>
                    <w:p w:rsidR="00AB1E71" w:rsidRDefault="00AB1E71" w:rsidP="00AB1E71">
                      <w:pPr>
                        <w:jc w:val="righ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>
            <wp:extent cx="685800" cy="8191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36619">
        <w:rPr>
          <w:b/>
          <w:noProof/>
          <w:sz w:val="32"/>
          <w:szCs w:val="32"/>
        </w:rPr>
        <w:t xml:space="preserve"> </w:t>
      </w:r>
    </w:p>
    <w:p w:rsidR="00AB1E71" w:rsidRPr="00436619" w:rsidRDefault="00AB1E71" w:rsidP="00AB1E71">
      <w:pPr>
        <w:jc w:val="center"/>
        <w:rPr>
          <w:b/>
          <w:noProof/>
          <w:sz w:val="32"/>
          <w:szCs w:val="32"/>
        </w:rPr>
      </w:pPr>
      <w:r w:rsidRPr="00436619">
        <w:rPr>
          <w:b/>
          <w:noProof/>
          <w:sz w:val="32"/>
          <w:szCs w:val="32"/>
        </w:rPr>
        <w:t xml:space="preserve">городская Дума </w:t>
      </w:r>
    </w:p>
    <w:p w:rsidR="00AB1E71" w:rsidRPr="00436619" w:rsidRDefault="00AB1E71" w:rsidP="00AB1E71">
      <w:pPr>
        <w:jc w:val="center"/>
        <w:rPr>
          <w:b/>
          <w:noProof/>
          <w:sz w:val="32"/>
          <w:szCs w:val="32"/>
        </w:rPr>
      </w:pPr>
      <w:r w:rsidRPr="00436619">
        <w:rPr>
          <w:b/>
          <w:noProof/>
          <w:sz w:val="32"/>
          <w:szCs w:val="32"/>
        </w:rPr>
        <w:t>городского округа Кинешма</w:t>
      </w:r>
    </w:p>
    <w:p w:rsidR="00AB1E71" w:rsidRPr="00436619" w:rsidRDefault="00AB1E71" w:rsidP="00AB1E71">
      <w:pPr>
        <w:jc w:val="center"/>
        <w:rPr>
          <w:b/>
          <w:noProof/>
          <w:sz w:val="32"/>
          <w:szCs w:val="32"/>
        </w:rPr>
      </w:pPr>
      <w:r w:rsidRPr="00436619">
        <w:rPr>
          <w:b/>
          <w:noProof/>
          <w:sz w:val="32"/>
          <w:szCs w:val="32"/>
        </w:rPr>
        <w:t>седьмого созыва</w:t>
      </w:r>
    </w:p>
    <w:p w:rsidR="00AB1E71" w:rsidRDefault="00AB1E71" w:rsidP="00AB1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 xml:space="preserve">          </w:t>
      </w:r>
    </w:p>
    <w:p w:rsidR="00AB1E71" w:rsidRDefault="00AB1E71" w:rsidP="00AB1E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ru-RU"/>
        </w:rPr>
        <w:t>РЕШЕНИЕ</w:t>
      </w:r>
    </w:p>
    <w:p w:rsidR="00AB1E71" w:rsidRPr="00AB1E71" w:rsidRDefault="00AB1E71" w:rsidP="00AB1E71">
      <w:pPr>
        <w:jc w:val="center"/>
        <w:rPr>
          <w:b/>
          <w:sz w:val="36"/>
          <w:szCs w:val="36"/>
        </w:rPr>
      </w:pPr>
    </w:p>
    <w:p w:rsidR="00AB1E71" w:rsidRDefault="00AB1E71" w:rsidP="00AB1E7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</w:t>
      </w:r>
      <w:r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о</w:t>
      </w:r>
      <w:r>
        <w:rPr>
          <w:b/>
          <w:sz w:val="28"/>
          <w:szCs w:val="28"/>
          <w:lang w:val="ru-RU"/>
        </w:rPr>
        <w:t>т</w:t>
      </w:r>
      <w:r>
        <w:rPr>
          <w:b/>
          <w:sz w:val="28"/>
          <w:szCs w:val="28"/>
        </w:rPr>
        <w:t xml:space="preserve"> 29.05.2024 </w:t>
      </w:r>
      <w:r>
        <w:rPr>
          <w:b/>
          <w:sz w:val="28"/>
          <w:szCs w:val="28"/>
          <w:lang w:val="ru-RU"/>
        </w:rPr>
        <w:t>№</w:t>
      </w:r>
      <w:r>
        <w:rPr>
          <w:b/>
          <w:sz w:val="28"/>
          <w:szCs w:val="28"/>
        </w:rPr>
        <w:t>80/403</w:t>
      </w:r>
    </w:p>
    <w:p w:rsidR="00AB1E71" w:rsidRDefault="00AB1E71" w:rsidP="00AB1E71">
      <w:pPr>
        <w:jc w:val="both"/>
        <w:rPr>
          <w:sz w:val="28"/>
          <w:szCs w:val="28"/>
        </w:rPr>
      </w:pPr>
    </w:p>
    <w:p w:rsidR="00AB1E71" w:rsidRDefault="00AB1E71" w:rsidP="00AB1E71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освобождении муниципального унитарного предприятия</w:t>
      </w:r>
    </w:p>
    <w:p w:rsidR="00AB1E71" w:rsidRDefault="00AB1E71" w:rsidP="00AB1E71">
      <w:pPr>
        <w:autoSpaceDE w:val="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«</w:t>
      </w:r>
      <w:proofErr w:type="spellStart"/>
      <w:r>
        <w:rPr>
          <w:b/>
          <w:sz w:val="28"/>
          <w:szCs w:val="28"/>
        </w:rPr>
        <w:t>Аварийно</w:t>
      </w:r>
      <w:proofErr w:type="spellEnd"/>
      <w:r>
        <w:rPr>
          <w:b/>
          <w:sz w:val="28"/>
          <w:szCs w:val="28"/>
        </w:rPr>
        <w:t xml:space="preserve"> – диспетчерская служба города Кинешмы» от  перечисления  части прибыли, остающейся после уплаты налогов и иных обязательных платежей, по итогам работы за 2023 год</w:t>
      </w:r>
    </w:p>
    <w:p w:rsidR="00AB1E71" w:rsidRDefault="00AB1E71" w:rsidP="00AB1E71">
      <w:pPr>
        <w:autoSpaceDE w:val="0"/>
        <w:rPr>
          <w:b/>
          <w:sz w:val="28"/>
          <w:szCs w:val="28"/>
        </w:rPr>
      </w:pPr>
    </w:p>
    <w:p w:rsidR="00AB1E71" w:rsidRPr="005837F5" w:rsidRDefault="00AB1E71" w:rsidP="00AB1E71">
      <w:pPr>
        <w:pStyle w:val="a4"/>
        <w:spacing w:after="0" w:line="216" w:lineRule="auto"/>
        <w:ind w:left="0" w:firstLine="709"/>
        <w:jc w:val="both"/>
        <w:rPr>
          <w:sz w:val="28"/>
          <w:szCs w:val="28"/>
        </w:rPr>
      </w:pPr>
      <w:bookmarkStart w:id="0" w:name="sub_4"/>
      <w:proofErr w:type="gramStart"/>
      <w:r>
        <w:rPr>
          <w:sz w:val="28"/>
          <w:szCs w:val="28"/>
        </w:rPr>
        <w:t xml:space="preserve">В соответствии </w:t>
      </w:r>
      <w:r w:rsidRPr="00D77E2A">
        <w:rPr>
          <w:sz w:val="28"/>
          <w:szCs w:val="28"/>
        </w:rPr>
        <w:t>с Федеральным законом</w:t>
      </w:r>
      <w:r>
        <w:rPr>
          <w:sz w:val="28"/>
          <w:szCs w:val="28"/>
        </w:rPr>
        <w:t xml:space="preserve"> п.2 ст.14 </w:t>
      </w:r>
      <w:r w:rsidRPr="00D77E2A">
        <w:rPr>
          <w:sz w:val="28"/>
          <w:szCs w:val="28"/>
        </w:rPr>
        <w:t xml:space="preserve"> от </w:t>
      </w:r>
      <w:r>
        <w:rPr>
          <w:sz w:val="28"/>
          <w:szCs w:val="28"/>
        </w:rPr>
        <w:t>14</w:t>
      </w:r>
      <w:r w:rsidRPr="00D77E2A">
        <w:rPr>
          <w:sz w:val="28"/>
          <w:szCs w:val="28"/>
        </w:rPr>
        <w:t>.1</w:t>
      </w:r>
      <w:r>
        <w:rPr>
          <w:sz w:val="28"/>
          <w:szCs w:val="28"/>
        </w:rPr>
        <w:t>1</w:t>
      </w:r>
      <w:r w:rsidRPr="00D77E2A">
        <w:rPr>
          <w:sz w:val="28"/>
          <w:szCs w:val="28"/>
        </w:rPr>
        <w:t>.200</w:t>
      </w:r>
      <w:r>
        <w:rPr>
          <w:sz w:val="28"/>
          <w:szCs w:val="28"/>
        </w:rPr>
        <w:t>2</w:t>
      </w:r>
      <w:r w:rsidRPr="00D77E2A">
        <w:rPr>
          <w:sz w:val="28"/>
          <w:szCs w:val="28"/>
        </w:rPr>
        <w:t xml:space="preserve"> № </w:t>
      </w:r>
      <w:r>
        <w:rPr>
          <w:sz w:val="28"/>
          <w:szCs w:val="28"/>
        </w:rPr>
        <w:t>161</w:t>
      </w:r>
      <w:r w:rsidRPr="00D77E2A">
        <w:rPr>
          <w:sz w:val="28"/>
          <w:szCs w:val="28"/>
        </w:rPr>
        <w:t>-ФЗ «О</w:t>
      </w:r>
      <w:r>
        <w:rPr>
          <w:sz w:val="28"/>
          <w:szCs w:val="28"/>
        </w:rPr>
        <w:t xml:space="preserve"> государственных и муниципальных унитарных предприятиях», пунктом 2.2 Положения «О порядке перечисления муниципальными унитарными предприятиями в бюджет городского округа Кинешма части прибыли, оставшейся после уплаты налогов и иных обязательных платежей», утвержденного  решением Кинешемской городской Думы от 28.10.2009 №70/686</w:t>
      </w:r>
      <w:proofErr w:type="gramEnd"/>
    </w:p>
    <w:p w:rsidR="00AB1E71" w:rsidRDefault="00AB1E71" w:rsidP="00AB1E71">
      <w:pPr>
        <w:spacing w:line="216" w:lineRule="auto"/>
        <w:jc w:val="center"/>
        <w:rPr>
          <w:b/>
          <w:sz w:val="28"/>
          <w:szCs w:val="28"/>
        </w:rPr>
      </w:pPr>
      <w:r w:rsidRPr="002B5796">
        <w:rPr>
          <w:b/>
          <w:sz w:val="28"/>
          <w:szCs w:val="28"/>
        </w:rPr>
        <w:t>городская Дума городского округа Кинешма решила:</w:t>
      </w:r>
    </w:p>
    <w:p w:rsidR="00AB1E71" w:rsidRDefault="00AB1E71" w:rsidP="00AB1E71">
      <w:pPr>
        <w:spacing w:line="216" w:lineRule="auto"/>
        <w:jc w:val="center"/>
        <w:rPr>
          <w:b/>
          <w:sz w:val="28"/>
          <w:szCs w:val="28"/>
        </w:rPr>
      </w:pPr>
    </w:p>
    <w:p w:rsidR="00AB1E71" w:rsidRPr="00457488" w:rsidRDefault="00AB1E71" w:rsidP="00AB1E71">
      <w:pPr>
        <w:autoSpaceDE w:val="0"/>
        <w:spacing w:line="21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Освободить  муниципальное унитарное </w:t>
      </w:r>
      <w:r w:rsidRPr="00A360C9">
        <w:rPr>
          <w:sz w:val="28"/>
          <w:szCs w:val="28"/>
        </w:rPr>
        <w:t>предприятие «</w:t>
      </w:r>
      <w:r>
        <w:rPr>
          <w:sz w:val="28"/>
          <w:szCs w:val="28"/>
        </w:rPr>
        <w:t>Аварийн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диспетчерская служба города Кинешмы</w:t>
      </w:r>
      <w:r w:rsidRPr="00A360C9">
        <w:rPr>
          <w:sz w:val="28"/>
          <w:szCs w:val="28"/>
        </w:rPr>
        <w:t>» от перечислени</w:t>
      </w:r>
      <w:r>
        <w:rPr>
          <w:sz w:val="28"/>
          <w:szCs w:val="28"/>
        </w:rPr>
        <w:t xml:space="preserve">я  </w:t>
      </w:r>
      <w:r w:rsidRPr="00A360C9">
        <w:rPr>
          <w:sz w:val="28"/>
          <w:szCs w:val="28"/>
        </w:rPr>
        <w:t>части прибыли, остающейся после уплаты налогов и иных обязательных платежей, по итогам работы за 20</w:t>
      </w:r>
      <w:r>
        <w:rPr>
          <w:sz w:val="28"/>
          <w:szCs w:val="28"/>
        </w:rPr>
        <w:t xml:space="preserve">23 </w:t>
      </w:r>
      <w:r w:rsidRPr="00A360C9">
        <w:rPr>
          <w:sz w:val="28"/>
          <w:szCs w:val="28"/>
        </w:rPr>
        <w:t>год</w:t>
      </w:r>
      <w:r>
        <w:rPr>
          <w:sz w:val="28"/>
          <w:szCs w:val="28"/>
        </w:rPr>
        <w:t xml:space="preserve"> в сумме 31,5 тыс. рублей. </w:t>
      </w:r>
    </w:p>
    <w:p w:rsidR="00AB1E71" w:rsidRDefault="00AB1E71" w:rsidP="00AB1E71">
      <w:pPr>
        <w:spacing w:line="216" w:lineRule="auto"/>
        <w:ind w:firstLine="708"/>
        <w:jc w:val="both"/>
        <w:rPr>
          <w:sz w:val="28"/>
          <w:szCs w:val="28"/>
        </w:rPr>
      </w:pPr>
      <w:bookmarkStart w:id="1" w:name="sub_3"/>
      <w:r>
        <w:rPr>
          <w:sz w:val="28"/>
          <w:szCs w:val="28"/>
        </w:rPr>
        <w:t>3</w:t>
      </w:r>
      <w:r w:rsidRPr="0045748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57488">
        <w:rPr>
          <w:sz w:val="28"/>
          <w:szCs w:val="28"/>
        </w:rPr>
        <w:t xml:space="preserve">Настоящее решение вступает в силу </w:t>
      </w:r>
      <w:r w:rsidRPr="00CE47F1">
        <w:rPr>
          <w:sz w:val="28"/>
          <w:szCs w:val="28"/>
        </w:rPr>
        <w:t>с</w:t>
      </w:r>
      <w:r>
        <w:rPr>
          <w:sz w:val="28"/>
          <w:szCs w:val="28"/>
        </w:rPr>
        <w:t>о дня его принятия.</w:t>
      </w:r>
    </w:p>
    <w:p w:rsidR="00AB1E71" w:rsidRDefault="00AB1E71" w:rsidP="00AB1E71">
      <w:pPr>
        <w:spacing w:line="21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bookmarkEnd w:id="1"/>
      <w:r>
        <w:rPr>
          <w:sz w:val="28"/>
          <w:szCs w:val="28"/>
        </w:rPr>
        <w:t xml:space="preserve"> </w:t>
      </w:r>
      <w:proofErr w:type="gramStart"/>
      <w:r w:rsidRPr="008B2751">
        <w:rPr>
          <w:sz w:val="28"/>
          <w:szCs w:val="28"/>
        </w:rPr>
        <w:t>Контроль за</w:t>
      </w:r>
      <w:proofErr w:type="gramEnd"/>
      <w:r w:rsidRPr="008B2751">
        <w:rPr>
          <w:sz w:val="28"/>
          <w:szCs w:val="28"/>
        </w:rPr>
        <w:t xml:space="preserve"> исполнением настоящего решения возложить  на постоянную комиссию по бюджету, экономике, финансовой и налоговой политике городской Думы городского округа Кинешма и</w:t>
      </w:r>
      <w:r>
        <w:rPr>
          <w:sz w:val="28"/>
          <w:szCs w:val="28"/>
        </w:rPr>
        <w:t xml:space="preserve"> </w:t>
      </w:r>
      <w:r w:rsidRPr="00457488">
        <w:rPr>
          <w:sz w:val="28"/>
          <w:szCs w:val="28"/>
        </w:rPr>
        <w:t>заместителя главы администрации городского округа Кинешма</w:t>
      </w:r>
      <w:r>
        <w:rPr>
          <w:sz w:val="28"/>
          <w:szCs w:val="28"/>
        </w:rPr>
        <w:t xml:space="preserve"> по направлению его деятельности.</w:t>
      </w:r>
      <w:bookmarkEnd w:id="0"/>
    </w:p>
    <w:p w:rsidR="00AB1E71" w:rsidRDefault="00AB1E71" w:rsidP="00AB1E71">
      <w:pPr>
        <w:spacing w:line="216" w:lineRule="auto"/>
        <w:ind w:firstLine="708"/>
        <w:jc w:val="both"/>
        <w:rPr>
          <w:sz w:val="28"/>
          <w:szCs w:val="28"/>
        </w:rPr>
      </w:pPr>
    </w:p>
    <w:p w:rsidR="00AB1E71" w:rsidRDefault="00AB1E71" w:rsidP="00AB1E71">
      <w:pPr>
        <w:spacing w:line="216" w:lineRule="auto"/>
        <w:ind w:firstLine="708"/>
        <w:jc w:val="both"/>
        <w:rPr>
          <w:b/>
          <w:sz w:val="28"/>
          <w:szCs w:val="28"/>
        </w:rPr>
      </w:pPr>
      <w:bookmarkStart w:id="2" w:name="_GoBack"/>
      <w:bookmarkEnd w:id="2"/>
    </w:p>
    <w:p w:rsidR="00AB1E71" w:rsidRDefault="00AB1E71" w:rsidP="00AB1E71">
      <w:pPr>
        <w:rPr>
          <w:b/>
          <w:sz w:val="28"/>
          <w:szCs w:val="28"/>
        </w:rPr>
      </w:pPr>
      <w:r w:rsidRPr="00A709A6">
        <w:rPr>
          <w:b/>
          <w:sz w:val="28"/>
          <w:szCs w:val="28"/>
        </w:rPr>
        <w:t xml:space="preserve">Председатель городской Думы </w:t>
      </w:r>
    </w:p>
    <w:p w:rsidR="00AB1E71" w:rsidRDefault="00AB1E71" w:rsidP="00AB1E71">
      <w:pPr>
        <w:rPr>
          <w:b/>
          <w:sz w:val="28"/>
          <w:szCs w:val="28"/>
        </w:rPr>
      </w:pPr>
      <w:r w:rsidRPr="00A709A6">
        <w:rPr>
          <w:b/>
          <w:sz w:val="28"/>
          <w:szCs w:val="28"/>
        </w:rPr>
        <w:t>городского округа Кинешма</w:t>
      </w:r>
      <w:r>
        <w:rPr>
          <w:b/>
          <w:sz w:val="28"/>
          <w:szCs w:val="28"/>
        </w:rPr>
        <w:t xml:space="preserve">                                                             М.А. </w:t>
      </w:r>
      <w:proofErr w:type="spellStart"/>
      <w:r>
        <w:rPr>
          <w:b/>
          <w:sz w:val="28"/>
          <w:szCs w:val="28"/>
        </w:rPr>
        <w:t>Батин</w:t>
      </w:r>
      <w:proofErr w:type="spellEnd"/>
    </w:p>
    <w:p w:rsidR="00AB1E71" w:rsidRDefault="00AB1E71" w:rsidP="00AB1E71">
      <w:pPr>
        <w:rPr>
          <w:b/>
          <w:sz w:val="28"/>
          <w:szCs w:val="28"/>
        </w:rPr>
      </w:pPr>
    </w:p>
    <w:p w:rsidR="00AB1E71" w:rsidRDefault="00AB1E71" w:rsidP="00AB1E71">
      <w:pPr>
        <w:rPr>
          <w:b/>
          <w:sz w:val="28"/>
          <w:szCs w:val="28"/>
        </w:rPr>
      </w:pPr>
    </w:p>
    <w:p w:rsidR="00AB1E71" w:rsidRDefault="00AB1E71" w:rsidP="00AB1E71">
      <w:pPr>
        <w:rPr>
          <w:b/>
          <w:sz w:val="28"/>
          <w:szCs w:val="28"/>
        </w:rPr>
      </w:pPr>
    </w:p>
    <w:p w:rsidR="00AB1E71" w:rsidRDefault="00AB1E71" w:rsidP="00AB1E71">
      <w:pPr>
        <w:rPr>
          <w:b/>
          <w:sz w:val="28"/>
          <w:szCs w:val="28"/>
        </w:rPr>
      </w:pPr>
    </w:p>
    <w:p w:rsidR="00AB1E71" w:rsidRDefault="00AB1E71" w:rsidP="00AB1E71">
      <w:pPr>
        <w:rPr>
          <w:b/>
          <w:sz w:val="28"/>
          <w:szCs w:val="28"/>
        </w:rPr>
      </w:pPr>
    </w:p>
    <w:p w:rsidR="00AB1E71" w:rsidRPr="000133C2" w:rsidRDefault="00AB1E71" w:rsidP="00AB1E71">
      <w:pPr>
        <w:rPr>
          <w:b/>
          <w:sz w:val="28"/>
          <w:szCs w:val="28"/>
        </w:rPr>
        <w:sectPr w:rsidR="00AB1E71" w:rsidRPr="000133C2" w:rsidSect="008B78BE">
          <w:pgSz w:w="11906" w:h="16838" w:code="9"/>
          <w:pgMar w:top="567" w:right="567" w:bottom="0" w:left="1985" w:header="720" w:footer="720" w:gutter="0"/>
          <w:cols w:space="720"/>
          <w:docGrid w:linePitch="360"/>
        </w:sectPr>
      </w:pPr>
    </w:p>
    <w:p w:rsidR="00AB1E71" w:rsidRDefault="00AB1E71" w:rsidP="00AB1E71"/>
    <w:p w:rsidR="002D7C6B" w:rsidRDefault="002D7C6B"/>
    <w:sectPr w:rsidR="002D7C6B" w:rsidSect="00905D81">
      <w:pgSz w:w="16838" w:h="11906" w:orient="landscape"/>
      <w:pgMar w:top="0" w:right="567" w:bottom="851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E71"/>
    <w:rsid w:val="002D7C6B"/>
    <w:rsid w:val="009F6774"/>
    <w:rsid w:val="00AB1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AB1E7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4">
    <w:name w:val="Body Text Indent"/>
    <w:basedOn w:val="a"/>
    <w:link w:val="a5"/>
    <w:rsid w:val="00AB1E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B1E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B1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E71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1E7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AB1E71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paragraph" w:styleId="a4">
    <w:name w:val="Body Text Indent"/>
    <w:basedOn w:val="a"/>
    <w:link w:val="a5"/>
    <w:rsid w:val="00AB1E71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AB1E71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AB1E7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1E71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1</cp:revision>
  <cp:lastPrinted>2024-05-28T07:47:00Z</cp:lastPrinted>
  <dcterms:created xsi:type="dcterms:W3CDTF">2024-05-28T07:45:00Z</dcterms:created>
  <dcterms:modified xsi:type="dcterms:W3CDTF">2024-05-28T07:50:00Z</dcterms:modified>
</cp:coreProperties>
</file>