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C8" w:rsidRPr="002F1135" w:rsidRDefault="00097BC8" w:rsidP="00627B84">
      <w:pPr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22860</wp:posOffset>
                </wp:positionV>
                <wp:extent cx="3010535" cy="702945"/>
                <wp:effectExtent l="381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84" w:rsidRDefault="00627B84" w:rsidP="00C43B4F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2pt;margin-top:1.8pt;width:237.05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" stroked="f">
                <v:textbox>
                  <w:txbxContent>
                    <w:p w:rsidR="00627B84" w:rsidRDefault="00627B84" w:rsidP="00C43B4F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097BC8" w:rsidRDefault="00097BC8" w:rsidP="00627B84">
      <w:pPr>
        <w:ind w:firstLine="0"/>
        <w:rPr>
          <w:noProof/>
        </w:rPr>
      </w:pPr>
      <w:r>
        <w:rPr>
          <w:noProof/>
        </w:rPr>
        <w:drawing>
          <wp:inline distT="0" distB="0" distL="0" distR="0" wp14:anchorId="7B5137F2" wp14:editId="75DC3752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C8" w:rsidRDefault="00097BC8" w:rsidP="00627B84">
      <w:pPr>
        <w:ind w:firstLine="0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>городская Дума</w:t>
      </w:r>
    </w:p>
    <w:p w:rsidR="00097BC8" w:rsidRPr="00DC29B2" w:rsidRDefault="00097BC8" w:rsidP="00627B84">
      <w:pPr>
        <w:ind w:firstLine="0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>городского округа Кинешма</w:t>
      </w:r>
    </w:p>
    <w:p w:rsidR="00097BC8" w:rsidRPr="00DC29B2" w:rsidRDefault="00097BC8" w:rsidP="00627B84">
      <w:pPr>
        <w:ind w:firstLine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</w:t>
      </w:r>
      <w:r w:rsidRPr="00DC29B2">
        <w:rPr>
          <w:b/>
          <w:noProof/>
          <w:sz w:val="32"/>
          <w:szCs w:val="32"/>
        </w:rPr>
        <w:t xml:space="preserve"> созыва</w:t>
      </w:r>
    </w:p>
    <w:p w:rsidR="00097BC8" w:rsidRDefault="00097BC8" w:rsidP="00627B84">
      <w:pPr>
        <w:spacing w:before="360" w:after="360"/>
        <w:ind w:firstLine="0"/>
        <w:rPr>
          <w:b/>
          <w:noProof/>
        </w:rPr>
      </w:pPr>
      <w:r>
        <w:rPr>
          <w:b/>
          <w:noProof/>
        </w:rPr>
        <w:t>РЕШЕНИЕ</w:t>
      </w:r>
    </w:p>
    <w:p w:rsidR="00AD00D8" w:rsidRDefault="000058FB" w:rsidP="00196E5E">
      <w:pPr>
        <w:tabs>
          <w:tab w:val="left" w:pos="3045"/>
          <w:tab w:val="left" w:pos="3195"/>
        </w:tabs>
        <w:spacing w:before="360" w:after="360"/>
        <w:ind w:firstLine="0"/>
        <w:jc w:val="both"/>
        <w:rPr>
          <w:b/>
        </w:rPr>
      </w:pPr>
      <w:r>
        <w:rPr>
          <w:b/>
          <w:noProof/>
        </w:rPr>
        <w:t xml:space="preserve">                                  </w:t>
      </w:r>
      <w:r w:rsidR="009B438B">
        <w:rPr>
          <w:b/>
          <w:noProof/>
        </w:rPr>
        <w:t xml:space="preserve">  </w:t>
      </w:r>
      <w:r>
        <w:rPr>
          <w:b/>
          <w:noProof/>
        </w:rPr>
        <w:t xml:space="preserve">       </w:t>
      </w:r>
      <w:r w:rsidR="00097BC8">
        <w:rPr>
          <w:b/>
          <w:noProof/>
        </w:rPr>
        <w:t>от</w:t>
      </w:r>
      <w:r>
        <w:rPr>
          <w:b/>
          <w:noProof/>
        </w:rPr>
        <w:t xml:space="preserve"> 27.09.2023</w:t>
      </w:r>
      <w:r w:rsidR="00097BC8">
        <w:rPr>
          <w:b/>
          <w:noProof/>
        </w:rPr>
        <w:t xml:space="preserve"> №</w:t>
      </w:r>
      <w:r>
        <w:rPr>
          <w:b/>
          <w:noProof/>
        </w:rPr>
        <w:t>70/335</w:t>
      </w:r>
    </w:p>
    <w:p w:rsidR="00097BC8" w:rsidRDefault="00097BC8" w:rsidP="00196E5E">
      <w:pPr>
        <w:autoSpaceDE w:val="0"/>
        <w:autoSpaceDN w:val="0"/>
        <w:adjustRightInd w:val="0"/>
        <w:ind w:firstLine="0"/>
        <w:outlineLvl w:val="0"/>
        <w:rPr>
          <w:b/>
        </w:rPr>
      </w:pPr>
      <w:r>
        <w:rPr>
          <w:b/>
        </w:rPr>
        <w:t xml:space="preserve">Об отклонении </w:t>
      </w:r>
      <w:r w:rsidR="00AD00D8">
        <w:rPr>
          <w:b/>
        </w:rPr>
        <w:t>требований</w:t>
      </w:r>
      <w:r>
        <w:rPr>
          <w:b/>
        </w:rPr>
        <w:t xml:space="preserve"> </w:t>
      </w:r>
      <w:r w:rsidRPr="00097BC8">
        <w:rPr>
          <w:b/>
        </w:rPr>
        <w:t xml:space="preserve">Ивановской межрайонной природоохранной прокуратуры на </w:t>
      </w:r>
      <w:r w:rsidR="00AD00D8">
        <w:rPr>
          <w:b/>
        </w:rPr>
        <w:t xml:space="preserve">отдельные пункты </w:t>
      </w:r>
      <w:r w:rsidRPr="00097BC8">
        <w:rPr>
          <w:b/>
        </w:rPr>
        <w:t>Положени</w:t>
      </w:r>
      <w:r w:rsidR="00AD00D8">
        <w:rPr>
          <w:b/>
        </w:rPr>
        <w:t>я</w:t>
      </w:r>
      <w:r w:rsidRPr="00097BC8">
        <w:rPr>
          <w:b/>
        </w:rPr>
        <w:t xml:space="preserve"> о порядке осуществления муниципального контроля в области</w:t>
      </w:r>
      <w:r>
        <w:rPr>
          <w:b/>
        </w:rPr>
        <w:t xml:space="preserve"> </w:t>
      </w:r>
      <w:r w:rsidRPr="00097BC8">
        <w:rPr>
          <w:b/>
        </w:rPr>
        <w:t xml:space="preserve">в сфере охраны и </w:t>
      </w:r>
      <w:proofErr w:type="gramStart"/>
      <w:r w:rsidRPr="00097BC8">
        <w:rPr>
          <w:b/>
        </w:rPr>
        <w:t>использования</w:t>
      </w:r>
      <w:proofErr w:type="gramEnd"/>
      <w:r w:rsidRPr="00097BC8">
        <w:rPr>
          <w:b/>
        </w:rPr>
        <w:t xml:space="preserve"> особо охраняемых природных территорий городского округа Кинешма, утвержденное решением городской Думы городского округа Кинешма от 27.10.2021 № 27/136</w:t>
      </w:r>
    </w:p>
    <w:p w:rsidR="00627B84" w:rsidRDefault="00627B84" w:rsidP="00097BC8"/>
    <w:p w:rsidR="00097BC8" w:rsidRPr="00DD4406" w:rsidRDefault="00097BC8" w:rsidP="009856A4">
      <w:pPr>
        <w:ind w:right="282"/>
        <w:jc w:val="both"/>
      </w:pPr>
      <w:r>
        <w:t xml:space="preserve">В соответствии с </w:t>
      </w:r>
      <w:r w:rsidR="00AD00D8" w:rsidRPr="0096481E">
        <w:t xml:space="preserve">частью 5 статьи 3 </w:t>
      </w:r>
      <w:hyperlink r:id="rId9" w:anchor="/document/74449814/entry/0" w:history="1">
        <w:r w:rsidR="00AD00D8" w:rsidRPr="0096481E">
          <w:t>Федерального закона</w:t>
        </w:r>
      </w:hyperlink>
      <w:r w:rsidR="00AD00D8" w:rsidRPr="0096481E">
        <w:t> от 31.07.2020 № 248-ФЗ "О государственном контроле (надзоре) и муниципальном контроле в Российской Федерации"</w:t>
      </w:r>
      <w:r w:rsidR="00AD00D8">
        <w:t xml:space="preserve">, </w:t>
      </w:r>
      <w:r>
        <w:t xml:space="preserve">Федеральным законом от  </w:t>
      </w:r>
      <w:r w:rsidRPr="002B3B9B">
        <w:t>06.10.2003 № 131-ФЗ</w:t>
      </w:r>
      <w:r>
        <w:t xml:space="preserve"> «</w:t>
      </w:r>
      <w:r w:rsidRPr="00746CAC">
        <w:t>Об общих принципах организации местного самоуправления в Российской Федерации</w:t>
      </w:r>
      <w:r>
        <w:t xml:space="preserve">», </w:t>
      </w:r>
      <w:r w:rsidRPr="00A57816">
        <w:t xml:space="preserve"> </w:t>
      </w:r>
      <w:r>
        <w:t xml:space="preserve">ст. 29, 56 </w:t>
      </w:r>
      <w:r w:rsidRPr="00DD4406">
        <w:t>Устав</w:t>
      </w:r>
      <w:r>
        <w:t>а</w:t>
      </w:r>
      <w:r w:rsidRPr="00DD4406">
        <w:t xml:space="preserve"> муниципального образования «Городской округ Кинешма», </w:t>
      </w:r>
    </w:p>
    <w:p w:rsidR="00DC6158" w:rsidRDefault="00DC6158" w:rsidP="009856A4">
      <w:pPr>
        <w:ind w:right="282"/>
        <w:jc w:val="both"/>
        <w:rPr>
          <w:b/>
        </w:rPr>
      </w:pPr>
    </w:p>
    <w:p w:rsidR="00097BC8" w:rsidRPr="00DD4406" w:rsidRDefault="002E4A2D" w:rsidP="009856A4">
      <w:pPr>
        <w:ind w:right="282"/>
        <w:jc w:val="both"/>
        <w:rPr>
          <w:b/>
        </w:rPr>
      </w:pPr>
      <w:r>
        <w:rPr>
          <w:b/>
        </w:rPr>
        <w:t xml:space="preserve">     </w:t>
      </w:r>
      <w:r w:rsidR="00097BC8" w:rsidRPr="00DD4406">
        <w:rPr>
          <w:b/>
        </w:rPr>
        <w:t>городская Дума городского округа Кинешма решила:</w:t>
      </w:r>
    </w:p>
    <w:p w:rsidR="00097BC8" w:rsidRPr="00DD4406" w:rsidRDefault="00097BC8" w:rsidP="009856A4">
      <w:pPr>
        <w:ind w:right="282"/>
        <w:jc w:val="both"/>
      </w:pPr>
    </w:p>
    <w:p w:rsidR="00AD00D8" w:rsidRDefault="00DC6158" w:rsidP="007D142E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709"/>
        <w:jc w:val="both"/>
        <w:outlineLvl w:val="0"/>
      </w:pPr>
      <w:r>
        <w:t>Отклонить требования</w:t>
      </w:r>
      <w:r w:rsidR="00097BC8">
        <w:t xml:space="preserve">, изложенные в протесте </w:t>
      </w:r>
      <w:r w:rsidR="00097BC8" w:rsidRPr="00746CAC">
        <w:t>Ивановско</w:t>
      </w:r>
      <w:r>
        <w:t xml:space="preserve">й </w:t>
      </w:r>
      <w:r w:rsidRPr="00AD00D8">
        <w:t>межрайонной природоохранной прокуратуры</w:t>
      </w:r>
      <w:r>
        <w:t xml:space="preserve"> от 21.08</w:t>
      </w:r>
      <w:r w:rsidR="00097BC8" w:rsidRPr="00746CAC">
        <w:t>.2023</w:t>
      </w:r>
      <w:r>
        <w:t xml:space="preserve"> №02-07-2023/59,</w:t>
      </w:r>
      <w:r w:rsidR="00097BC8" w:rsidRPr="00746CAC">
        <w:t xml:space="preserve"> на отдельные пункты </w:t>
      </w:r>
      <w:r w:rsidR="00AD00D8" w:rsidRPr="00AD00D8">
        <w:t>Положени</w:t>
      </w:r>
      <w:r>
        <w:t>я</w:t>
      </w:r>
      <w:r w:rsidR="00AD00D8" w:rsidRPr="00AD00D8">
        <w:t xml:space="preserve"> о порядке осуществления муниципального контроля в области в сфере охраны и </w:t>
      </w:r>
      <w:proofErr w:type="gramStart"/>
      <w:r w:rsidR="00AD00D8" w:rsidRPr="00AD00D8">
        <w:t>использования</w:t>
      </w:r>
      <w:proofErr w:type="gramEnd"/>
      <w:r w:rsidR="00AD00D8" w:rsidRPr="00AD00D8">
        <w:t xml:space="preserve"> особо охраняемых природных территорий городс</w:t>
      </w:r>
      <w:r w:rsidR="00AD00D8">
        <w:t>кого округа Кинешма, утвержденны</w:t>
      </w:r>
      <w:r w:rsidR="00AD00D8" w:rsidRPr="00AD00D8">
        <w:t>е решением городской Думы городского округа Кинешма от 27.10.2021 № 27/136</w:t>
      </w:r>
      <w:r w:rsidR="00AD00D8">
        <w:t>.</w:t>
      </w:r>
    </w:p>
    <w:p w:rsidR="00AD00D8" w:rsidRDefault="00097BC8" w:rsidP="007D142E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140" w:firstLine="709"/>
        <w:jc w:val="both"/>
        <w:outlineLvl w:val="0"/>
      </w:pPr>
      <w:r w:rsidRPr="00DD4406">
        <w:t xml:space="preserve">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 </w:t>
      </w:r>
    </w:p>
    <w:p w:rsidR="00AD00D8" w:rsidRDefault="00097BC8" w:rsidP="009856A4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outlineLvl w:val="0"/>
      </w:pPr>
      <w:r w:rsidRPr="00DD4406">
        <w:t>Настоящее решение вступает в силу после его официального опубликования.</w:t>
      </w:r>
    </w:p>
    <w:p w:rsidR="00097BC8" w:rsidRPr="00DD4406" w:rsidRDefault="00097BC8" w:rsidP="009856A4">
      <w:pPr>
        <w:pStyle w:val="a8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282" w:firstLine="709"/>
        <w:jc w:val="both"/>
        <w:outlineLvl w:val="0"/>
      </w:pPr>
      <w:proofErr w:type="gramStart"/>
      <w:r w:rsidRPr="00DD4406">
        <w:t>Контроль за</w:t>
      </w:r>
      <w:proofErr w:type="gramEnd"/>
      <w:r>
        <w:t xml:space="preserve">  </w:t>
      </w:r>
      <w:r w:rsidRPr="00DD4406">
        <w:t xml:space="preserve"> исполнением </w:t>
      </w:r>
      <w:r>
        <w:t xml:space="preserve">  </w:t>
      </w:r>
      <w:r w:rsidRPr="00DD4406">
        <w:t>настоящего</w:t>
      </w:r>
      <w:r>
        <w:t xml:space="preserve"> </w:t>
      </w:r>
      <w:r w:rsidRPr="00DD4406">
        <w:t xml:space="preserve"> решения </w:t>
      </w:r>
      <w:r>
        <w:t xml:space="preserve">  </w:t>
      </w:r>
      <w:r w:rsidRPr="00DD4406">
        <w:t xml:space="preserve">возложить </w:t>
      </w:r>
      <w:r>
        <w:t xml:space="preserve">  </w:t>
      </w:r>
      <w:r w:rsidRPr="00DD4406">
        <w:t xml:space="preserve">на постоянную комиссию </w:t>
      </w:r>
      <w:r w:rsidRPr="00CC788B">
        <w:t>по законности и вопросам местного самоуправления</w:t>
      </w:r>
      <w:r w:rsidRPr="00DD4406">
        <w:t xml:space="preserve"> городской Думы городского округа Кинешма</w:t>
      </w:r>
      <w:r>
        <w:t>.</w:t>
      </w:r>
    </w:p>
    <w:p w:rsidR="00097BC8" w:rsidRPr="00DD4406" w:rsidRDefault="00097BC8" w:rsidP="009856A4">
      <w:pPr>
        <w:ind w:left="349" w:right="282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26"/>
        <w:gridCol w:w="4644"/>
      </w:tblGrid>
      <w:tr w:rsidR="00AD00D8" w:rsidRPr="00DD4406" w:rsidTr="009856A4">
        <w:tc>
          <w:tcPr>
            <w:tcW w:w="4536" w:type="dxa"/>
            <w:shd w:val="clear" w:color="auto" w:fill="auto"/>
          </w:tcPr>
          <w:p w:rsidR="00097BC8" w:rsidRDefault="00097BC8" w:rsidP="009856A4">
            <w:pPr>
              <w:ind w:right="282" w:firstLine="0"/>
              <w:jc w:val="left"/>
              <w:rPr>
                <w:b/>
              </w:rPr>
            </w:pPr>
            <w:r>
              <w:rPr>
                <w:b/>
              </w:rPr>
              <w:t>Глава</w:t>
            </w:r>
          </w:p>
          <w:p w:rsidR="00097BC8" w:rsidRPr="00DD4406" w:rsidRDefault="00097BC8" w:rsidP="009856A4">
            <w:pPr>
              <w:ind w:right="282" w:firstLine="0"/>
              <w:jc w:val="left"/>
              <w:rPr>
                <w:b/>
              </w:rPr>
            </w:pPr>
            <w:r>
              <w:rPr>
                <w:b/>
              </w:rPr>
              <w:t>городского округа Кинешма</w:t>
            </w:r>
          </w:p>
          <w:p w:rsidR="00097BC8" w:rsidRPr="00DD4406" w:rsidRDefault="00097BC8" w:rsidP="009856A4">
            <w:pPr>
              <w:ind w:right="282" w:firstLine="0"/>
              <w:rPr>
                <w:b/>
              </w:rPr>
            </w:pPr>
          </w:p>
          <w:p w:rsidR="00097BC8" w:rsidRPr="00DD4406" w:rsidRDefault="009856A4" w:rsidP="009856A4">
            <w:pPr>
              <w:ind w:right="282" w:firstLine="0"/>
              <w:jc w:val="left"/>
            </w:pPr>
            <w:r>
              <w:t>________________</w:t>
            </w:r>
            <w:r w:rsidR="00097BC8" w:rsidRPr="00DD4406">
              <w:t xml:space="preserve"> </w:t>
            </w:r>
            <w:r w:rsidR="00097BC8">
              <w:rPr>
                <w:b/>
              </w:rPr>
              <w:t>В.Г. Ступин</w:t>
            </w:r>
            <w:r w:rsidR="00097BC8" w:rsidRPr="00DD4406"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097BC8" w:rsidRPr="00DD4406" w:rsidRDefault="00097BC8" w:rsidP="009856A4">
            <w:pPr>
              <w:ind w:right="282" w:firstLine="0"/>
            </w:pPr>
          </w:p>
        </w:tc>
        <w:tc>
          <w:tcPr>
            <w:tcW w:w="4644" w:type="dxa"/>
            <w:shd w:val="clear" w:color="auto" w:fill="auto"/>
          </w:tcPr>
          <w:p w:rsidR="00097BC8" w:rsidRPr="00DD4406" w:rsidRDefault="00097BC8" w:rsidP="009856A4">
            <w:pPr>
              <w:ind w:right="282" w:firstLine="0"/>
              <w:jc w:val="left"/>
              <w:rPr>
                <w:b/>
              </w:rPr>
            </w:pPr>
            <w:r w:rsidRPr="00DD4406">
              <w:rPr>
                <w:b/>
              </w:rPr>
              <w:t>Председатель городской Думы</w:t>
            </w:r>
            <w:r w:rsidR="009856A4">
              <w:rPr>
                <w:b/>
              </w:rPr>
              <w:t xml:space="preserve"> </w:t>
            </w:r>
            <w:r w:rsidRPr="00DD4406">
              <w:rPr>
                <w:b/>
              </w:rPr>
              <w:t>городского округа Кинешма</w:t>
            </w:r>
          </w:p>
          <w:p w:rsidR="00097BC8" w:rsidRPr="00DD4406" w:rsidRDefault="00097BC8" w:rsidP="009856A4">
            <w:pPr>
              <w:ind w:right="282" w:firstLine="0"/>
              <w:rPr>
                <w:b/>
              </w:rPr>
            </w:pPr>
          </w:p>
          <w:p w:rsidR="002E4A2D" w:rsidRPr="00DD4406" w:rsidRDefault="00097BC8" w:rsidP="002E4A2D">
            <w:pPr>
              <w:ind w:right="282" w:firstLine="0"/>
            </w:pPr>
            <w:r w:rsidRPr="00DD4406">
              <w:t xml:space="preserve">________________  </w:t>
            </w:r>
            <w:r w:rsidRPr="00DD4406">
              <w:rPr>
                <w:b/>
              </w:rPr>
              <w:t xml:space="preserve">М.А. </w:t>
            </w:r>
            <w:proofErr w:type="spellStart"/>
            <w:r w:rsidRPr="00DD4406">
              <w:rPr>
                <w:b/>
              </w:rPr>
              <w:t>Батин</w:t>
            </w:r>
            <w:proofErr w:type="spellEnd"/>
          </w:p>
        </w:tc>
      </w:tr>
    </w:tbl>
    <w:p w:rsidR="00627B84" w:rsidRDefault="00627B84" w:rsidP="00B535B5">
      <w:bookmarkStart w:id="0" w:name="_GoBack"/>
      <w:bookmarkEnd w:id="0"/>
    </w:p>
    <w:sectPr w:rsidR="00627B84" w:rsidSect="00B535B5">
      <w:headerReference w:type="even" r:id="rId10"/>
      <w:headerReference w:type="default" r:id="rId11"/>
      <w:pgSz w:w="11906" w:h="16838"/>
      <w:pgMar w:top="142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F0" w:rsidRDefault="007E3DF0">
      <w:r>
        <w:separator/>
      </w:r>
    </w:p>
  </w:endnote>
  <w:endnote w:type="continuationSeparator" w:id="0">
    <w:p w:rsidR="007E3DF0" w:rsidRDefault="007E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F0" w:rsidRDefault="007E3DF0">
      <w:r>
        <w:separator/>
      </w:r>
    </w:p>
  </w:footnote>
  <w:footnote w:type="continuationSeparator" w:id="0">
    <w:p w:rsidR="007E3DF0" w:rsidRDefault="007E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17" w:rsidRDefault="007D142E" w:rsidP="00C96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954217" w:rsidRDefault="007E3D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17" w:rsidRDefault="007D142E" w:rsidP="00C96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35B5">
      <w:rPr>
        <w:rStyle w:val="a5"/>
        <w:noProof/>
      </w:rPr>
      <w:t>2</w:t>
    </w:r>
    <w:r>
      <w:rPr>
        <w:rStyle w:val="a5"/>
      </w:rPr>
      <w:fldChar w:fldCharType="end"/>
    </w:r>
  </w:p>
  <w:p w:rsidR="00954217" w:rsidRDefault="007E3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A98"/>
    <w:multiLevelType w:val="multilevel"/>
    <w:tmpl w:val="BFD04A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94017FE"/>
    <w:multiLevelType w:val="hybridMultilevel"/>
    <w:tmpl w:val="52E0B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C8"/>
    <w:rsid w:val="000058FB"/>
    <w:rsid w:val="00097BC8"/>
    <w:rsid w:val="00196E5E"/>
    <w:rsid w:val="00235BDB"/>
    <w:rsid w:val="002E4A2D"/>
    <w:rsid w:val="002F6471"/>
    <w:rsid w:val="00627B84"/>
    <w:rsid w:val="007D142E"/>
    <w:rsid w:val="007E3DF0"/>
    <w:rsid w:val="009856A4"/>
    <w:rsid w:val="009B438B"/>
    <w:rsid w:val="00A87311"/>
    <w:rsid w:val="00AD00D8"/>
    <w:rsid w:val="00B535B5"/>
    <w:rsid w:val="00C43B4F"/>
    <w:rsid w:val="00CE2B7B"/>
    <w:rsid w:val="00D64813"/>
    <w:rsid w:val="00D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97BC8"/>
  </w:style>
  <w:style w:type="paragraph" w:styleId="a6">
    <w:name w:val="Balloon Text"/>
    <w:basedOn w:val="a"/>
    <w:link w:val="a7"/>
    <w:uiPriority w:val="99"/>
    <w:semiHidden/>
    <w:unhideWhenUsed/>
    <w:rsid w:val="00097B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0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97BC8"/>
  </w:style>
  <w:style w:type="paragraph" w:styleId="a6">
    <w:name w:val="Balloon Text"/>
    <w:basedOn w:val="a"/>
    <w:link w:val="a7"/>
    <w:uiPriority w:val="99"/>
    <w:semiHidden/>
    <w:unhideWhenUsed/>
    <w:rsid w:val="00097B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Гимранова Евгения Владимировна</dc:creator>
  <cp:lastModifiedBy>User</cp:lastModifiedBy>
  <cp:revision>10</cp:revision>
  <cp:lastPrinted>2023-09-28T06:41:00Z</cp:lastPrinted>
  <dcterms:created xsi:type="dcterms:W3CDTF">2023-09-19T08:03:00Z</dcterms:created>
  <dcterms:modified xsi:type="dcterms:W3CDTF">2023-10-02T12:39:00Z</dcterms:modified>
</cp:coreProperties>
</file>